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9" w:rsidRDefault="009D7FC9" w:rsidP="00D76760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7FC9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D7FC9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5B2E34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B2E34">
        <w:rPr>
          <w:rFonts w:ascii="Times New Roman" w:hAnsi="Times New Roman" w:cs="Times New Roman"/>
          <w:sz w:val="28"/>
          <w:szCs w:val="28"/>
        </w:rPr>
        <w:t>КОНТРОЛЬНО–СЧЕТНАЯ ПАЛАТА БЕЛОЯРСКОГО РАЙОНА</w:t>
      </w:r>
    </w:p>
    <w:p w:rsidR="009D7FC9" w:rsidRDefault="009D7FC9" w:rsidP="00D76760">
      <w:pPr>
        <w:jc w:val="center"/>
        <w:rPr>
          <w:b/>
        </w:rPr>
      </w:pPr>
    </w:p>
    <w:p w:rsidR="009D7FC9" w:rsidRDefault="009D7FC9" w:rsidP="00D7676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  <w:r>
        <w:rPr>
          <w:b/>
        </w:rPr>
        <w:t>ЗАКЛЮЧЕНИЕ</w:t>
      </w:r>
    </w:p>
    <w:p w:rsidR="00DB20BB" w:rsidRDefault="003E0A2F" w:rsidP="00A7265B">
      <w:pPr>
        <w:jc w:val="center"/>
        <w:rPr>
          <w:b/>
        </w:rPr>
      </w:pPr>
      <w:r>
        <w:rPr>
          <w:b/>
        </w:rPr>
        <w:t>п</w:t>
      </w:r>
      <w:r w:rsidR="00A7265B">
        <w:rPr>
          <w:b/>
        </w:rPr>
        <w:t>о результатам  проведения внешней проверк</w:t>
      </w:r>
      <w:r w:rsidR="00B13AA6">
        <w:rPr>
          <w:b/>
        </w:rPr>
        <w:t>и</w:t>
      </w:r>
      <w:r w:rsidR="008D3661">
        <w:rPr>
          <w:b/>
        </w:rPr>
        <w:t xml:space="preserve"> </w:t>
      </w:r>
      <w:r w:rsidR="00A7265B" w:rsidRPr="00D76760">
        <w:rPr>
          <w:b/>
        </w:rPr>
        <w:t>отчет</w:t>
      </w:r>
      <w:r w:rsidR="00A7265B">
        <w:rPr>
          <w:b/>
        </w:rPr>
        <w:t>а</w:t>
      </w:r>
      <w:r w:rsidR="008D3661">
        <w:rPr>
          <w:b/>
        </w:rPr>
        <w:t xml:space="preserve"> </w:t>
      </w:r>
      <w:r w:rsidR="00784588">
        <w:rPr>
          <w:b/>
        </w:rPr>
        <w:t>об</w:t>
      </w:r>
      <w:r w:rsidR="00A7265B" w:rsidRPr="00D76760">
        <w:rPr>
          <w:b/>
        </w:rPr>
        <w:t xml:space="preserve"> исполнени</w:t>
      </w:r>
      <w:r w:rsidR="00784588">
        <w:rPr>
          <w:b/>
        </w:rPr>
        <w:t>и</w:t>
      </w:r>
      <w:r w:rsidR="00A7265B" w:rsidRPr="00D76760">
        <w:rPr>
          <w:b/>
        </w:rPr>
        <w:t xml:space="preserve"> бюджета</w:t>
      </w:r>
      <w:r w:rsidR="00A7265B">
        <w:rPr>
          <w:b/>
        </w:rPr>
        <w:t xml:space="preserve"> сельского поселения </w:t>
      </w:r>
      <w:r w:rsidR="00D16AC3">
        <w:rPr>
          <w:b/>
        </w:rPr>
        <w:t>Сосновка</w:t>
      </w:r>
      <w:r w:rsidR="008D3661">
        <w:rPr>
          <w:b/>
        </w:rPr>
        <w:t xml:space="preserve"> </w:t>
      </w:r>
      <w:r w:rsidR="0077108E">
        <w:rPr>
          <w:b/>
        </w:rPr>
        <w:t>за</w:t>
      </w:r>
      <w:r w:rsidR="001B601E">
        <w:rPr>
          <w:b/>
        </w:rPr>
        <w:t xml:space="preserve"> 9 месяцев</w:t>
      </w:r>
      <w:r w:rsidR="0077108E">
        <w:rPr>
          <w:b/>
        </w:rPr>
        <w:t xml:space="preserve"> 201</w:t>
      </w:r>
      <w:r w:rsidR="00D83DE0">
        <w:rPr>
          <w:b/>
        </w:rPr>
        <w:t>6</w:t>
      </w:r>
      <w:r w:rsidR="0077108E">
        <w:rPr>
          <w:b/>
        </w:rPr>
        <w:t xml:space="preserve"> года </w:t>
      </w:r>
      <w:r w:rsidR="00401457">
        <w:rPr>
          <w:b/>
        </w:rPr>
        <w:t>и экспертиз</w:t>
      </w:r>
      <w:r w:rsidR="00583CF2">
        <w:rPr>
          <w:b/>
        </w:rPr>
        <w:t>ы</w:t>
      </w:r>
      <w:r w:rsidR="008D3661">
        <w:rPr>
          <w:b/>
        </w:rPr>
        <w:t xml:space="preserve"> </w:t>
      </w:r>
      <w:r w:rsidR="00401457">
        <w:rPr>
          <w:b/>
        </w:rPr>
        <w:t xml:space="preserve">проекта постановления администрации сельского поселения </w:t>
      </w:r>
      <w:r w:rsidR="00D16AC3">
        <w:rPr>
          <w:b/>
        </w:rPr>
        <w:t>Сосновка</w:t>
      </w:r>
      <w:r w:rsidR="00401457">
        <w:rPr>
          <w:b/>
        </w:rPr>
        <w:t xml:space="preserve"> «Об </w:t>
      </w:r>
      <w:r w:rsidR="0077108E">
        <w:rPr>
          <w:b/>
        </w:rPr>
        <w:t xml:space="preserve">утверждении отчета об </w:t>
      </w:r>
      <w:r w:rsidR="00401457">
        <w:rPr>
          <w:b/>
        </w:rPr>
        <w:t xml:space="preserve">исполнении бюджета сельского поселения </w:t>
      </w:r>
      <w:r w:rsidR="00D16AC3">
        <w:rPr>
          <w:b/>
        </w:rPr>
        <w:t>Сосновка</w:t>
      </w:r>
    </w:p>
    <w:p w:rsidR="00A7265B" w:rsidRDefault="00401457" w:rsidP="00A7265B">
      <w:pPr>
        <w:jc w:val="center"/>
        <w:rPr>
          <w:b/>
        </w:rPr>
      </w:pPr>
      <w:r>
        <w:rPr>
          <w:b/>
        </w:rPr>
        <w:t xml:space="preserve">за </w:t>
      </w:r>
      <w:r w:rsidR="00D83DE0">
        <w:rPr>
          <w:b/>
        </w:rPr>
        <w:t>девять</w:t>
      </w:r>
      <w:r w:rsidR="001B601E">
        <w:rPr>
          <w:b/>
        </w:rPr>
        <w:t xml:space="preserve"> месяцев</w:t>
      </w:r>
      <w:r w:rsidR="00644AE9">
        <w:rPr>
          <w:b/>
        </w:rPr>
        <w:t xml:space="preserve"> </w:t>
      </w:r>
      <w:r>
        <w:rPr>
          <w:b/>
        </w:rPr>
        <w:t>201</w:t>
      </w:r>
      <w:r w:rsidR="00D83DE0">
        <w:rPr>
          <w:b/>
        </w:rPr>
        <w:t>6</w:t>
      </w:r>
      <w:r>
        <w:rPr>
          <w:b/>
        </w:rPr>
        <w:t xml:space="preserve"> года»</w:t>
      </w:r>
    </w:p>
    <w:p w:rsidR="005D0803" w:rsidRDefault="005D0803" w:rsidP="00D7676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</w:p>
    <w:p w:rsidR="005D1C3C" w:rsidRPr="00605992" w:rsidRDefault="00D83DE0" w:rsidP="005D0803">
      <w:pPr>
        <w:jc w:val="both"/>
      </w:pPr>
      <w:r>
        <w:t>16 февраля</w:t>
      </w:r>
      <w:r w:rsidR="008D3661">
        <w:t xml:space="preserve"> </w:t>
      </w:r>
      <w:r w:rsidR="005D0803" w:rsidRPr="009D7FC9">
        <w:t>201</w:t>
      </w:r>
      <w:r w:rsidR="00987E5E">
        <w:t>7</w:t>
      </w:r>
      <w:r w:rsidR="005D0803" w:rsidRPr="009D7FC9">
        <w:t xml:space="preserve"> года                                                           </w:t>
      </w:r>
      <w:r w:rsidR="008D3661">
        <w:t xml:space="preserve">  </w:t>
      </w:r>
      <w:r w:rsidR="004F6914">
        <w:t xml:space="preserve">                                        </w:t>
      </w:r>
      <w:r>
        <w:t xml:space="preserve">  </w:t>
      </w:r>
      <w:r w:rsidR="004F6914">
        <w:t xml:space="preserve">       </w:t>
      </w:r>
      <w:r w:rsidR="005D0803" w:rsidRPr="009D7FC9">
        <w:t>№</w:t>
      </w:r>
      <w:r>
        <w:t xml:space="preserve"> 3</w:t>
      </w:r>
    </w:p>
    <w:p w:rsidR="001613B2" w:rsidRDefault="001613B2" w:rsidP="005D0803">
      <w:pPr>
        <w:jc w:val="both"/>
        <w:rPr>
          <w:b/>
        </w:rPr>
      </w:pPr>
    </w:p>
    <w:p w:rsidR="001613B2" w:rsidRDefault="001613B2" w:rsidP="005D0803">
      <w:pPr>
        <w:jc w:val="both"/>
        <w:rPr>
          <w:b/>
        </w:rPr>
      </w:pPr>
    </w:p>
    <w:p w:rsidR="00D83DE0" w:rsidRDefault="00B13AA6" w:rsidP="00D83DE0">
      <w:pPr>
        <w:ind w:firstLine="709"/>
        <w:jc w:val="both"/>
      </w:pPr>
      <w:r>
        <w:t xml:space="preserve">Внешняя проверка отчета </w:t>
      </w:r>
      <w:r w:rsidR="006E18F6">
        <w:t>об</w:t>
      </w:r>
      <w:r w:rsidR="0077108E">
        <w:t xml:space="preserve"> исполнени</w:t>
      </w:r>
      <w:r w:rsidR="006E18F6">
        <w:t>и</w:t>
      </w:r>
      <w:r w:rsidR="0077108E">
        <w:t xml:space="preserve"> бюджета сельского поселения </w:t>
      </w:r>
      <w:r w:rsidR="009F7066">
        <w:t>Сосновка</w:t>
      </w:r>
      <w:r w:rsidR="004F6914">
        <w:t xml:space="preserve"> </w:t>
      </w:r>
      <w:r>
        <w:t>за</w:t>
      </w:r>
      <w:r w:rsidR="004F6914">
        <w:t xml:space="preserve"> </w:t>
      </w:r>
      <w:r w:rsidR="00CE1C5C">
        <w:t>9 месяцев</w:t>
      </w:r>
      <w:r>
        <w:t xml:space="preserve"> 201</w:t>
      </w:r>
      <w:r w:rsidR="00D83DE0">
        <w:t>6</w:t>
      </w:r>
      <w:r>
        <w:t xml:space="preserve"> года</w:t>
      </w:r>
      <w:r w:rsidR="0077108E">
        <w:t xml:space="preserve"> и э</w:t>
      </w:r>
      <w:r>
        <w:t xml:space="preserve">кспертиза проекта </w:t>
      </w:r>
      <w:r w:rsidR="0077108E">
        <w:t xml:space="preserve">постановления администрации сельского поселения </w:t>
      </w:r>
      <w:r w:rsidR="009F7066">
        <w:t>Сосновка</w:t>
      </w:r>
      <w:r w:rsidR="0077108E">
        <w:t xml:space="preserve"> «Об утверждении отчета об исполнении бюджета сельского поселения </w:t>
      </w:r>
      <w:r w:rsidR="009F7066">
        <w:t>Сосновка</w:t>
      </w:r>
      <w:r w:rsidR="0077108E">
        <w:t xml:space="preserve"> за </w:t>
      </w:r>
      <w:r w:rsidR="00D83DE0">
        <w:t>девять</w:t>
      </w:r>
      <w:r w:rsidR="00CE1C5C">
        <w:t xml:space="preserve"> месяцев</w:t>
      </w:r>
      <w:r w:rsidR="0077108E">
        <w:t xml:space="preserve"> 201</w:t>
      </w:r>
      <w:r w:rsidR="00D83DE0">
        <w:t>6</w:t>
      </w:r>
      <w:r w:rsidR="0077108E">
        <w:t xml:space="preserve"> года»</w:t>
      </w:r>
      <w:r w:rsidR="004F6914">
        <w:t xml:space="preserve"> </w:t>
      </w:r>
      <w:r w:rsidRPr="007C11B7">
        <w:t xml:space="preserve">проведена в соответствии </w:t>
      </w:r>
      <w:r w:rsidR="0077108E">
        <w:t>со стать</w:t>
      </w:r>
      <w:r w:rsidR="007902AE">
        <w:t>е</w:t>
      </w:r>
      <w:r w:rsidR="0077108E">
        <w:t xml:space="preserve">й </w:t>
      </w:r>
      <w:r w:rsidR="0077108E">
        <w:rPr>
          <w:szCs w:val="28"/>
        </w:rPr>
        <w:t xml:space="preserve">268.1 Бюджетного кодекса Российской Федерации </w:t>
      </w:r>
      <w:r w:rsidR="0077108E">
        <w:t>от 31 июля 1998 года № 145-ФЗ (далее –</w:t>
      </w:r>
      <w:r w:rsidR="00CE1C5C">
        <w:t xml:space="preserve">     </w:t>
      </w:r>
      <w:r w:rsidR="0077108E">
        <w:t xml:space="preserve"> БК РФ),</w:t>
      </w:r>
      <w:r w:rsidR="00B475C6">
        <w:t xml:space="preserve"> </w:t>
      </w:r>
      <w:r w:rsidR="00D83DE0">
        <w:t>на основании Соглашения № 7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Сосновка от 07 ноября 2016 года.</w:t>
      </w:r>
    </w:p>
    <w:p w:rsidR="00B13AA6" w:rsidRDefault="003C3A6F" w:rsidP="00B13AA6">
      <w:pPr>
        <w:ind w:firstLine="709"/>
        <w:jc w:val="both"/>
      </w:pPr>
      <w:r>
        <w:t xml:space="preserve">Целью проверки является установление </w:t>
      </w:r>
      <w:r w:rsidRPr="00BF59A4">
        <w:t>достоверности</w:t>
      </w:r>
      <w:r>
        <w:t>, полноты</w:t>
      </w:r>
      <w:r w:rsidRPr="00BF59A4">
        <w:t xml:space="preserve"> и соответствия </w:t>
      </w:r>
      <w:r>
        <w:t xml:space="preserve">нормативным </w:t>
      </w:r>
      <w:r w:rsidR="003F250C">
        <w:t>требованиям отчета</w:t>
      </w:r>
      <w:r>
        <w:t xml:space="preserve"> об исполнении бюджета сельского поселения </w:t>
      </w:r>
      <w:r w:rsidR="009F7066">
        <w:t>Сосновка</w:t>
      </w:r>
      <w:r w:rsidR="004F6914">
        <w:t xml:space="preserve"> </w:t>
      </w:r>
      <w:r>
        <w:t xml:space="preserve">за </w:t>
      </w:r>
      <w:r w:rsidR="00CE1C5C">
        <w:t>9 месяцев</w:t>
      </w:r>
      <w:r>
        <w:t xml:space="preserve"> 201</w:t>
      </w:r>
      <w:r w:rsidR="00994F71">
        <w:t>5</w:t>
      </w:r>
      <w:r>
        <w:t xml:space="preserve"> года.</w:t>
      </w:r>
    </w:p>
    <w:p w:rsidR="003C3A6F" w:rsidRPr="00A013DC" w:rsidRDefault="003C3A6F" w:rsidP="00B13AA6">
      <w:pPr>
        <w:ind w:firstLine="709"/>
        <w:jc w:val="both"/>
        <w:rPr>
          <w:b/>
          <w:snapToGrid w:val="0"/>
          <w:szCs w:val="28"/>
        </w:rPr>
      </w:pPr>
      <w:r w:rsidRPr="00A013DC">
        <w:rPr>
          <w:b/>
        </w:rPr>
        <w:t xml:space="preserve">Результаты </w:t>
      </w:r>
      <w:r w:rsidRPr="00A013DC">
        <w:rPr>
          <w:b/>
          <w:snapToGrid w:val="0"/>
          <w:szCs w:val="28"/>
        </w:rPr>
        <w:t>экспертно-аналитического мероприятия</w:t>
      </w:r>
    </w:p>
    <w:p w:rsidR="009F3B34" w:rsidRDefault="00AD2C9F" w:rsidP="00AD2C9F">
      <w:pPr>
        <w:suppressAutoHyphens/>
        <w:spacing w:line="0" w:lineRule="atLeast"/>
        <w:ind w:firstLine="709"/>
        <w:jc w:val="both"/>
      </w:pPr>
      <w:r>
        <w:rPr>
          <w:snapToGrid w:val="0"/>
        </w:rPr>
        <w:t>О</w:t>
      </w:r>
      <w:r w:rsidRPr="007A1770">
        <w:rPr>
          <w:snapToGrid w:val="0"/>
        </w:rPr>
        <w:t xml:space="preserve">тчет об </w:t>
      </w:r>
      <w:r w:rsidRPr="007A1770">
        <w:t>исполнении бюджета</w:t>
      </w:r>
      <w:r w:rsidR="00B623FA">
        <w:t xml:space="preserve"> сельского</w:t>
      </w:r>
      <w:r w:rsidRPr="007A1770">
        <w:t xml:space="preserve"> поселения</w:t>
      </w:r>
      <w:r w:rsidR="001773FC">
        <w:t xml:space="preserve"> </w:t>
      </w:r>
      <w:r w:rsidR="009F7066">
        <w:t>Сосновка</w:t>
      </w:r>
      <w:r w:rsidRPr="007A1770">
        <w:t xml:space="preserve"> за</w:t>
      </w:r>
      <w:r w:rsidR="001773FC">
        <w:t xml:space="preserve">                                 </w:t>
      </w:r>
      <w:r w:rsidR="00CE1C5C">
        <w:t>9 месяцев</w:t>
      </w:r>
      <w:r w:rsidR="001773FC">
        <w:t xml:space="preserve"> </w:t>
      </w:r>
      <w:r w:rsidRPr="007A1770">
        <w:t>201</w:t>
      </w:r>
      <w:r w:rsidR="004138BD" w:rsidRPr="004138BD">
        <w:t>5</w:t>
      </w:r>
      <w:r w:rsidR="001773FC">
        <w:t xml:space="preserve"> </w:t>
      </w:r>
      <w:r w:rsidRPr="007A1770">
        <w:t>год</w:t>
      </w:r>
      <w:r>
        <w:t>а</w:t>
      </w:r>
      <w:r w:rsidR="001773FC">
        <w:t xml:space="preserve"> </w:t>
      </w:r>
      <w:r w:rsidRPr="007A1770">
        <w:t xml:space="preserve">(далее – </w:t>
      </w:r>
      <w:r w:rsidR="000D7ED7">
        <w:t>О</w:t>
      </w:r>
      <w:r w:rsidRPr="007A1770">
        <w:t>тчет)</w:t>
      </w:r>
      <w:r w:rsidR="001773FC">
        <w:t xml:space="preserve"> </w:t>
      </w:r>
      <w:r w:rsidR="006E7BE8">
        <w:t>сформирован</w:t>
      </w:r>
      <w:r w:rsidR="009F3B34" w:rsidRPr="009F3B34">
        <w:t xml:space="preserve"> в соответствии с приказом Минфина Ро</w:t>
      </w:r>
      <w:r w:rsidR="001773FC">
        <w:t xml:space="preserve">ссии от </w:t>
      </w:r>
      <w:r w:rsidR="009F3B34" w:rsidRPr="009F3B34">
        <w:t>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9F3B34">
        <w:t>.</w:t>
      </w:r>
      <w:r w:rsidR="009F3B34" w:rsidRPr="009F3B34">
        <w:t xml:space="preserve"> Состав предоставленных документов Отчета соответствуют требованиям Инструкции</w:t>
      </w:r>
      <w:r w:rsidR="009F3B34">
        <w:t xml:space="preserve"> 191н.</w:t>
      </w:r>
    </w:p>
    <w:p w:rsidR="00CE18A3" w:rsidRDefault="00CE18A3" w:rsidP="00CE1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457">
        <w:rPr>
          <w:rFonts w:ascii="Times New Roman" w:hAnsi="Times New Roman" w:cs="Times New Roman"/>
          <w:sz w:val="24"/>
          <w:szCs w:val="24"/>
        </w:rPr>
        <w:t xml:space="preserve">В ходе проверки Отчета рассмотрены показатели всех форм отчетности в их взаимосвязи, нарушений не выявлено. </w:t>
      </w:r>
    </w:p>
    <w:p w:rsidR="00CE18A3" w:rsidRDefault="00CE18A3" w:rsidP="00CE1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 сверке показателей по графам 7 «Принятые бюджетные обязательства» и          9 «Принятые денежные обязательства» формы 0503128 «</w:t>
      </w:r>
      <w:r w:rsidRPr="00DC45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Отчет о бюджетных обязательствах» с показателями главной книги по</w:t>
      </w: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счетам аналитического учета счета </w:t>
      </w:r>
      <w:r w:rsidR="003B008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</w:t>
      </w: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50211000 «Принятые бюджетные обязательства на текущий финансовый год» и </w:t>
      </w:r>
      <w:r w:rsidR="003B008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</w:t>
      </w: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50212000 «Принятые денежные обязательства на текущий финансовый год» выявлены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несоответствия показателей</w:t>
      </w: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 принятым бюджетным обязательствам (гр. 7 ф. 0503128 и счету 50211000 главной книги) и принятым денежным обязательствам (гр. 9</w:t>
      </w:r>
      <w:r w:rsidRPr="00D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0503128 и счет 50212000 главной книги). В </w:t>
      </w:r>
      <w:r w:rsidRPr="00DC453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9" w:history="1">
        <w:r w:rsidRPr="00DC45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Pr="00DC45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унктом</w:t>
        </w:r>
        <w:r w:rsidRPr="00DC45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71</w:t>
        </w:r>
      </w:hyperlink>
      <w:r w:rsidRPr="00DC4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Инструкции</w:t>
      </w:r>
      <w:r w:rsidRPr="00D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191н в графе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«Принятые бюджетные обязательства» должны отражаться данные по</w:t>
      </w:r>
      <w:r w:rsidRPr="00D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  <w:r w:rsidRPr="00DC4537">
        <w:rPr>
          <w:rFonts w:eastAsia="Times New Roman"/>
          <w:lang w:eastAsia="ru-RU"/>
        </w:rPr>
        <w:t xml:space="preserve"> </w:t>
      </w:r>
      <w:r w:rsidRPr="00D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счетам аналитического учета счета 150211000 </w:t>
      </w:r>
      <w:r w:rsidRPr="00DC45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«Принятые бюджетные обязательства на текущий финансовый год» в сумме кредитовых оборотов по счету; в графе </w:t>
      </w:r>
      <w:r w:rsidRPr="00DC4537">
        <w:rPr>
          <w:rFonts w:ascii="Times New Roman" w:eastAsia="Times New Roman" w:hAnsi="Times New Roman" w:cs="Times New Roman"/>
          <w:sz w:val="24"/>
          <w:szCs w:val="24"/>
          <w:lang w:eastAsia="ru-RU"/>
        </w:rPr>
        <w:t>9 «Принятые денежные обязательства» должны</w:t>
      </w:r>
      <w:r w:rsidRPr="0055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отражаться данные по соответствующим</w:t>
      </w:r>
      <w:r w:rsidRPr="0055641A">
        <w:rPr>
          <w:rFonts w:eastAsia="Times New Roman"/>
          <w:lang w:eastAsia="ru-RU"/>
        </w:rPr>
        <w:t xml:space="preserve"> </w:t>
      </w:r>
      <w:r w:rsidRPr="0055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счетам аналитического учета счета 150212000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денежные обязательства на текущий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показателя по кредиту счета по итогам отчетного периода.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</w:t>
      </w:r>
      <w:r w:rsidR="00EA5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 w:rsidRPr="0055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свидетельствует</w:t>
      </w:r>
      <w:r w:rsidRPr="00724DD8">
        <w:rPr>
          <w:rFonts w:ascii="Times New Roman" w:hAnsi="Times New Roman" w:cs="Times New Roman"/>
          <w:sz w:val="24"/>
          <w:szCs w:val="24"/>
        </w:rPr>
        <w:t xml:space="preserve"> о неправильном ведении учета принятых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724D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D8">
        <w:rPr>
          <w:rFonts w:ascii="Times New Roman" w:hAnsi="Times New Roman" w:cs="Times New Roman"/>
          <w:sz w:val="24"/>
          <w:szCs w:val="24"/>
        </w:rPr>
        <w:t>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521" w:rsidRDefault="00A47521" w:rsidP="00A4752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Выявленные недостатки не повлияли </w:t>
      </w:r>
      <w:r w:rsidRPr="00EB5B31">
        <w:rPr>
          <w:rFonts w:ascii="Times New Roman" w:hAnsi="Times New Roman"/>
          <w:sz w:val="24"/>
          <w:szCs w:val="24"/>
        </w:rPr>
        <w:t xml:space="preserve">на достоверность </w:t>
      </w:r>
      <w:r w:rsidR="0010502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тчета</w:t>
      </w:r>
      <w:r w:rsidRPr="00EB5B31">
        <w:rPr>
          <w:rFonts w:ascii="Times New Roman" w:hAnsi="Times New Roman"/>
          <w:sz w:val="24"/>
          <w:szCs w:val="24"/>
        </w:rPr>
        <w:t>.</w:t>
      </w:r>
    </w:p>
    <w:p w:rsidR="00FE4540" w:rsidRDefault="00EA5E63" w:rsidP="00791284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Отчетом в контрольно-счетную палату Белоярского района предоставлен проект постановления администрации сельского поселения Соснов</w:t>
      </w:r>
      <w:r w:rsidR="006309A4">
        <w:t>к</w:t>
      </w:r>
      <w:r>
        <w:t xml:space="preserve">а </w:t>
      </w:r>
      <w:r w:rsidRPr="00500B90">
        <w:t xml:space="preserve">«Об утверждении отчета об исполнении бюджета сельского поселения </w:t>
      </w:r>
      <w:r>
        <w:t>Сосновка</w:t>
      </w:r>
      <w:r w:rsidRPr="00500B90">
        <w:t xml:space="preserve"> за </w:t>
      </w:r>
      <w:r>
        <w:t>девять</w:t>
      </w:r>
      <w:r w:rsidRPr="00500B90">
        <w:t xml:space="preserve"> месяцев 201</w:t>
      </w:r>
      <w:r>
        <w:t>6</w:t>
      </w:r>
      <w:r w:rsidRPr="00500B90">
        <w:t xml:space="preserve"> года»</w:t>
      </w:r>
      <w:r>
        <w:t xml:space="preserve"> </w:t>
      </w:r>
      <w:r w:rsidRPr="00500B90">
        <w:t>(далее – Проект постановления об исполнении бюджета поселения)</w:t>
      </w:r>
      <w:r>
        <w:t>. Проект пост</w:t>
      </w:r>
      <w:r w:rsidRPr="00500B90">
        <w:t>ановления об исполнении бюджета поселения</w:t>
      </w:r>
      <w:r>
        <w:t xml:space="preserve"> </w:t>
      </w:r>
      <w:r w:rsidRPr="00500B90">
        <w:t xml:space="preserve">подготовлен в соответствии с БК РФ, </w:t>
      </w:r>
      <w:r w:rsidR="00B44A2B" w:rsidRPr="00B44A2B">
        <w:t>По</w:t>
      </w:r>
      <w:r w:rsidR="00B44A2B" w:rsidRPr="00274BFD">
        <w:t>ложени</w:t>
      </w:r>
      <w:r w:rsidR="00B44A2B">
        <w:t>ем</w:t>
      </w:r>
      <w:r w:rsidR="00B44A2B" w:rsidRPr="00274BFD">
        <w:t xml:space="preserve"> об отдельных вопросах организации и осуществления бюджетного процесса в </w:t>
      </w:r>
      <w:r w:rsidR="00B44A2B">
        <w:t xml:space="preserve">сельском поселении </w:t>
      </w:r>
      <w:r w:rsidR="009F7066">
        <w:t>Сосновка</w:t>
      </w:r>
      <w:r w:rsidR="00B44A2B" w:rsidRPr="00274BFD">
        <w:t xml:space="preserve">, утвержденным решением </w:t>
      </w:r>
      <w:r w:rsidR="00B44A2B">
        <w:t xml:space="preserve">Совета депутатов сельского поселения </w:t>
      </w:r>
      <w:r w:rsidR="009F7066">
        <w:t>Сосновка</w:t>
      </w:r>
      <w:r w:rsidR="001773FC">
        <w:t xml:space="preserve"> </w:t>
      </w:r>
      <w:r w:rsidR="00B44A2B" w:rsidRPr="00274BFD">
        <w:t xml:space="preserve">от </w:t>
      </w:r>
      <w:r w:rsidR="00865DC0">
        <w:t>2</w:t>
      </w:r>
      <w:r w:rsidR="0010502B">
        <w:t>5</w:t>
      </w:r>
      <w:r w:rsidR="00B44A2B" w:rsidRPr="00274BFD">
        <w:t xml:space="preserve"> ноября 2008 года № </w:t>
      </w:r>
      <w:r w:rsidR="00142B7F">
        <w:t>2</w:t>
      </w:r>
      <w:r w:rsidR="00865DC0">
        <w:t>4</w:t>
      </w:r>
      <w:r w:rsidR="001773FC">
        <w:t xml:space="preserve"> </w:t>
      </w:r>
      <w:r w:rsidR="00B44A2B" w:rsidRPr="00274BFD">
        <w:t xml:space="preserve">«Об утверждении Положения об отдельных вопросах организации и осуществления бюджетного процесса в сельском поселении </w:t>
      </w:r>
      <w:r w:rsidR="009F7066">
        <w:t>Сосновка</w:t>
      </w:r>
      <w:r w:rsidR="00B44A2B" w:rsidRPr="00274BFD">
        <w:t>»</w:t>
      </w:r>
      <w:r w:rsidR="009411C5">
        <w:t>,</w:t>
      </w:r>
      <w:r w:rsidR="00B44A2B">
        <w:t xml:space="preserve"> на основании </w:t>
      </w:r>
      <w:r w:rsidR="00C5224F">
        <w:t>сведений</w:t>
      </w:r>
      <w:r w:rsidR="00B44A2B">
        <w:t xml:space="preserve"> по исполнению бюджета</w:t>
      </w:r>
      <w:r w:rsidR="00791284">
        <w:t xml:space="preserve"> (форма </w:t>
      </w:r>
      <w:r w:rsidR="00791284" w:rsidRPr="00791284">
        <w:t>0503117 «Отчет об исполнении бюджета»</w:t>
      </w:r>
      <w:r w:rsidR="00791284">
        <w:t>).</w:t>
      </w:r>
      <w:r w:rsidR="001773FC">
        <w:t xml:space="preserve"> </w:t>
      </w:r>
      <w:r w:rsidR="004D7AB2">
        <w:t>Данные, представленные в Проекте</w:t>
      </w:r>
      <w:r w:rsidR="001773FC">
        <w:t xml:space="preserve"> </w:t>
      </w:r>
      <w:r w:rsidR="004D7AB2" w:rsidRPr="00D76496">
        <w:t>п</w:t>
      </w:r>
      <w:r w:rsidR="004D7AB2">
        <w:t xml:space="preserve">остановления об исполнении бюджета </w:t>
      </w:r>
      <w:r w:rsidR="004D7AB2" w:rsidRPr="00B44A2B">
        <w:t>поселения</w:t>
      </w:r>
      <w:r w:rsidR="004D7AB2">
        <w:t xml:space="preserve">, согласуются с данными </w:t>
      </w:r>
      <w:r w:rsidR="0010502B">
        <w:t>О</w:t>
      </w:r>
      <w:r w:rsidR="004D7AB2">
        <w:t>тчета</w:t>
      </w:r>
      <w:r w:rsidR="00F62C50">
        <w:t>.</w:t>
      </w:r>
    </w:p>
    <w:p w:rsidR="00AD2C9F" w:rsidRDefault="00873D8F" w:rsidP="00B13AA6">
      <w:pPr>
        <w:ind w:firstLine="709"/>
        <w:jc w:val="both"/>
        <w:rPr>
          <w:snapToGrid w:val="0"/>
          <w:szCs w:val="28"/>
          <w:u w:val="single"/>
        </w:rPr>
      </w:pPr>
      <w:r w:rsidRPr="00A013DC">
        <w:rPr>
          <w:snapToGrid w:val="0"/>
          <w:szCs w:val="28"/>
          <w:u w:val="single"/>
        </w:rPr>
        <w:t xml:space="preserve">Основные показатели исполнения бюджета сельского поселения </w:t>
      </w:r>
      <w:r w:rsidR="009F7066">
        <w:rPr>
          <w:snapToGrid w:val="0"/>
          <w:szCs w:val="28"/>
          <w:u w:val="single"/>
        </w:rPr>
        <w:t>Сосновка</w:t>
      </w:r>
      <w:r w:rsidR="00E36AE4">
        <w:rPr>
          <w:snapToGrid w:val="0"/>
          <w:szCs w:val="28"/>
          <w:u w:val="single"/>
        </w:rPr>
        <w:t xml:space="preserve"> з</w:t>
      </w:r>
      <w:r w:rsidRPr="00A013DC">
        <w:rPr>
          <w:snapToGrid w:val="0"/>
          <w:szCs w:val="28"/>
          <w:u w:val="single"/>
        </w:rPr>
        <w:t xml:space="preserve">а </w:t>
      </w:r>
      <w:r w:rsidR="001773FC">
        <w:rPr>
          <w:snapToGrid w:val="0"/>
          <w:szCs w:val="28"/>
          <w:u w:val="single"/>
        </w:rPr>
        <w:t xml:space="preserve">           </w:t>
      </w:r>
      <w:r w:rsidR="00E07E7C">
        <w:rPr>
          <w:snapToGrid w:val="0"/>
          <w:szCs w:val="28"/>
          <w:u w:val="single"/>
        </w:rPr>
        <w:t>девять</w:t>
      </w:r>
      <w:r w:rsidR="009411C5">
        <w:rPr>
          <w:snapToGrid w:val="0"/>
          <w:szCs w:val="28"/>
          <w:u w:val="single"/>
        </w:rPr>
        <w:t xml:space="preserve"> месяцев</w:t>
      </w:r>
      <w:r w:rsidRPr="00A013DC">
        <w:rPr>
          <w:snapToGrid w:val="0"/>
          <w:szCs w:val="28"/>
          <w:u w:val="single"/>
        </w:rPr>
        <w:t xml:space="preserve"> 201</w:t>
      </w:r>
      <w:r w:rsidR="00E76D8C">
        <w:rPr>
          <w:snapToGrid w:val="0"/>
          <w:szCs w:val="28"/>
          <w:u w:val="single"/>
        </w:rPr>
        <w:t>6</w:t>
      </w:r>
      <w:r w:rsidRPr="00A013DC">
        <w:rPr>
          <w:snapToGrid w:val="0"/>
          <w:szCs w:val="28"/>
          <w:u w:val="single"/>
        </w:rPr>
        <w:t xml:space="preserve"> года</w:t>
      </w:r>
    </w:p>
    <w:p w:rsidR="00E76D8C" w:rsidRDefault="00E76D8C" w:rsidP="00E76D8C">
      <w:pPr>
        <w:ind w:firstLine="709"/>
        <w:jc w:val="both"/>
      </w:pPr>
      <w:r>
        <w:t>Бюджет сельского поселения Сосновка утвержден р</w:t>
      </w:r>
      <w:r w:rsidRPr="001773C5">
        <w:t xml:space="preserve">ешением </w:t>
      </w:r>
      <w:r>
        <w:t>С</w:t>
      </w:r>
      <w:r w:rsidRPr="001773C5">
        <w:t xml:space="preserve">овета депутатов сельского поселения </w:t>
      </w:r>
      <w:r>
        <w:t>Сосновка</w:t>
      </w:r>
      <w:r w:rsidRPr="001773C5">
        <w:t xml:space="preserve"> от </w:t>
      </w:r>
      <w:r>
        <w:t xml:space="preserve">15 декабря 2015 года № 64 «О бюджете сельского поселения Сосновка на 2016 год». Основные параметры бюджета сельского поселения Сосновка на 2016 год </w:t>
      </w:r>
      <w:r w:rsidRPr="001773C5">
        <w:t>утверждены по доходам</w:t>
      </w:r>
      <w:r>
        <w:t xml:space="preserve"> и расходам </w:t>
      </w:r>
      <w:r w:rsidRPr="001773C5">
        <w:t xml:space="preserve">в сумме </w:t>
      </w:r>
      <w:r>
        <w:t>18 946 300,00</w:t>
      </w:r>
      <w:r w:rsidRPr="009B4D34">
        <w:t xml:space="preserve"> рублей</w:t>
      </w:r>
      <w:r w:rsidRPr="001773C5">
        <w:t xml:space="preserve">, без дефицита бюджета. </w:t>
      </w:r>
    </w:p>
    <w:p w:rsidR="00E76D8C" w:rsidRDefault="00E76D8C" w:rsidP="00E76D8C">
      <w:pPr>
        <w:ind w:firstLine="709"/>
        <w:jc w:val="both"/>
      </w:pPr>
      <w:r>
        <w:t>На основании</w:t>
      </w:r>
      <w:r w:rsidRPr="004D4B50">
        <w:t xml:space="preserve"> </w:t>
      </w:r>
      <w:r>
        <w:t>статей</w:t>
      </w:r>
      <w:r w:rsidRPr="004D4B50">
        <w:t xml:space="preserve"> 96, 217</w:t>
      </w:r>
      <w:r>
        <w:t xml:space="preserve"> </w:t>
      </w:r>
      <w:r w:rsidRPr="004D4B50">
        <w:t xml:space="preserve">БК РФ, </w:t>
      </w:r>
      <w:r>
        <w:t xml:space="preserve">в соответствии с решением о бюджете, </w:t>
      </w:r>
      <w:r w:rsidRPr="004D4B50">
        <w:rPr>
          <w:bCs/>
          <w:color w:val="000000"/>
        </w:rPr>
        <w:t>решени</w:t>
      </w:r>
      <w:r>
        <w:rPr>
          <w:bCs/>
          <w:color w:val="000000"/>
        </w:rPr>
        <w:t>ями</w:t>
      </w:r>
      <w:r w:rsidRPr="004D4B50">
        <w:rPr>
          <w:bCs/>
          <w:color w:val="000000"/>
        </w:rPr>
        <w:t xml:space="preserve"> </w:t>
      </w:r>
      <w:r>
        <w:rPr>
          <w:bCs/>
          <w:color w:val="000000"/>
        </w:rPr>
        <w:t>Совета депутатов</w:t>
      </w:r>
      <w:r w:rsidRPr="004D4B5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сельского поселения Сосновка </w:t>
      </w:r>
      <w:r w:rsidRPr="004D4B50">
        <w:rPr>
          <w:bCs/>
          <w:color w:val="000000"/>
        </w:rPr>
        <w:t xml:space="preserve">от </w:t>
      </w:r>
      <w:r>
        <w:rPr>
          <w:bCs/>
          <w:color w:val="000000"/>
        </w:rPr>
        <w:t>01 февраля</w:t>
      </w:r>
      <w:r>
        <w:t xml:space="preserve"> 2016 года № 6 «Об остатке средств бюджета сельского поселения Соснов</w:t>
      </w:r>
      <w:r w:rsidR="00C400D6">
        <w:t>к</w:t>
      </w:r>
      <w:bookmarkStart w:id="0" w:name="_GoBack"/>
      <w:bookmarkEnd w:id="0"/>
      <w:r>
        <w:t xml:space="preserve">а на начало 2016 года», </w:t>
      </w:r>
      <w:r>
        <w:rPr>
          <w:bCs/>
          <w:color w:val="000000"/>
        </w:rPr>
        <w:t>от           02 марта 2016 года № 12 «О внесении изменений в решение Совета депутатов сельского поселения Сосновка  от 15 декабря 2015 года № 64», по состоянию на 0</w:t>
      </w:r>
      <w:r>
        <w:rPr>
          <w:snapToGrid w:val="0"/>
          <w:szCs w:val="28"/>
        </w:rPr>
        <w:t>1 октября          2016 года уточненный план по доходам бюджета сельского поселения Сосновка составил  18 9</w:t>
      </w:r>
      <w:r w:rsidR="006D45B3">
        <w:rPr>
          <w:snapToGrid w:val="0"/>
          <w:szCs w:val="28"/>
        </w:rPr>
        <w:t>88 37</w:t>
      </w:r>
      <w:r>
        <w:rPr>
          <w:snapToGrid w:val="0"/>
          <w:szCs w:val="28"/>
        </w:rPr>
        <w:t>0,00 рублей, по расходам бюджета сельского поселения Сосновка –  20</w:t>
      </w:r>
      <w:r w:rsidR="006D45B3">
        <w:rPr>
          <w:snapToGrid w:val="0"/>
          <w:szCs w:val="28"/>
        </w:rPr>
        <w:t> 890 370,00</w:t>
      </w:r>
      <w:r>
        <w:rPr>
          <w:snapToGrid w:val="0"/>
          <w:szCs w:val="28"/>
        </w:rPr>
        <w:t xml:space="preserve"> рублей. Дефицит бюджета определен в объеме -1 902 000,00 рублей.</w:t>
      </w:r>
      <w:r w:rsidRPr="00760808">
        <w:t xml:space="preserve"> </w:t>
      </w:r>
      <w:r>
        <w:t xml:space="preserve">Источниками покрытия дефицита бюджета сельского поселения Сосновка (далее – бюджет поселения) определены </w:t>
      </w:r>
      <w:r w:rsidRPr="00B6682F">
        <w:t>остатк</w:t>
      </w:r>
      <w:r>
        <w:t>и</w:t>
      </w:r>
      <w:r w:rsidRPr="00B6682F">
        <w:t xml:space="preserve"> средств на счет</w:t>
      </w:r>
      <w:r>
        <w:t>ах</w:t>
      </w:r>
      <w:r w:rsidRPr="00B6682F">
        <w:t xml:space="preserve"> по учету средств бюджета</w:t>
      </w:r>
      <w:r>
        <w:t xml:space="preserve"> поселения на 01 января 2016 года (6 577 482,50 рубля).</w:t>
      </w:r>
    </w:p>
    <w:p w:rsidR="00E07E7C" w:rsidRDefault="00E76D8C" w:rsidP="00E07E7C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Исполнение бюджета поселения за </w:t>
      </w:r>
      <w:r w:rsidR="00E07E7C">
        <w:rPr>
          <w:snapToGrid w:val="0"/>
          <w:szCs w:val="28"/>
        </w:rPr>
        <w:t>девять месяцев</w:t>
      </w:r>
      <w:r>
        <w:rPr>
          <w:snapToGrid w:val="0"/>
          <w:szCs w:val="28"/>
        </w:rPr>
        <w:t xml:space="preserve"> 2016 года составило по доходам </w:t>
      </w:r>
      <w:r w:rsidR="00E07E7C">
        <w:rPr>
          <w:snapToGrid w:val="0"/>
          <w:szCs w:val="28"/>
        </w:rPr>
        <w:t>16 097 731,41</w:t>
      </w:r>
      <w:r w:rsidRPr="00E4616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рубл</w:t>
      </w:r>
      <w:r w:rsidR="00E07E7C">
        <w:rPr>
          <w:snapToGrid w:val="0"/>
          <w:szCs w:val="28"/>
        </w:rPr>
        <w:t>ь</w:t>
      </w:r>
      <w:r>
        <w:rPr>
          <w:snapToGrid w:val="0"/>
          <w:szCs w:val="28"/>
        </w:rPr>
        <w:t xml:space="preserve"> или </w:t>
      </w:r>
      <w:r w:rsidR="00E07E7C">
        <w:rPr>
          <w:snapToGrid w:val="0"/>
          <w:szCs w:val="28"/>
        </w:rPr>
        <w:t>84,8</w:t>
      </w:r>
      <w:r>
        <w:t xml:space="preserve"> % к уточненному плану, п</w:t>
      </w:r>
      <w:r>
        <w:rPr>
          <w:snapToGrid w:val="0"/>
          <w:szCs w:val="28"/>
        </w:rPr>
        <w:t xml:space="preserve">о расходам </w:t>
      </w:r>
      <w:r w:rsidR="00E07E7C">
        <w:rPr>
          <w:snapToGrid w:val="0"/>
          <w:szCs w:val="28"/>
        </w:rPr>
        <w:t>14 809 003,29</w:t>
      </w:r>
      <w:r>
        <w:rPr>
          <w:snapToGrid w:val="0"/>
          <w:szCs w:val="28"/>
        </w:rPr>
        <w:t xml:space="preserve"> рубля или </w:t>
      </w:r>
      <w:r w:rsidR="00E07E7C">
        <w:rPr>
          <w:snapToGrid w:val="0"/>
          <w:szCs w:val="28"/>
        </w:rPr>
        <w:t>70,9</w:t>
      </w:r>
      <w:r>
        <w:rPr>
          <w:snapToGrid w:val="0"/>
          <w:szCs w:val="28"/>
        </w:rPr>
        <w:t xml:space="preserve"> % к уточненному плану, профицит бюджета поселения составил                +</w:t>
      </w:r>
      <w:r w:rsidR="00E07E7C">
        <w:rPr>
          <w:snapToGrid w:val="0"/>
          <w:szCs w:val="28"/>
        </w:rPr>
        <w:t>1 288 728,12</w:t>
      </w:r>
      <w:r>
        <w:rPr>
          <w:snapToGrid w:val="0"/>
          <w:szCs w:val="28"/>
        </w:rPr>
        <w:t xml:space="preserve"> рублей.</w:t>
      </w:r>
      <w:r w:rsidR="00E07E7C" w:rsidRPr="00E07E7C">
        <w:rPr>
          <w:snapToGrid w:val="0"/>
          <w:szCs w:val="28"/>
        </w:rPr>
        <w:t xml:space="preserve"> </w:t>
      </w:r>
      <w:r w:rsidR="00E07E7C">
        <w:rPr>
          <w:snapToGrid w:val="0"/>
          <w:szCs w:val="28"/>
        </w:rPr>
        <w:t>Остаток средств на счете бюджета поселения на конец отчетного периода составил 7 866 210,62 рублей.</w:t>
      </w:r>
    </w:p>
    <w:p w:rsidR="00E07E7C" w:rsidRDefault="00E07E7C" w:rsidP="00E07E7C">
      <w:pPr>
        <w:ind w:firstLine="709"/>
        <w:jc w:val="both"/>
      </w:pPr>
      <w:r>
        <w:t>Сравнительный анализ исполнения бюджета поселения по доходам за девять месяцев 2015 и 2016 годов представлен в таблице.</w:t>
      </w:r>
    </w:p>
    <w:p w:rsidR="00E07E7C" w:rsidRPr="000D2632" w:rsidRDefault="003B0084" w:rsidP="00E07E7C">
      <w:pPr>
        <w:spacing w:line="0" w:lineRule="atLeast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1</w:t>
      </w:r>
    </w:p>
    <w:tbl>
      <w:tblPr>
        <w:tblStyle w:val="16"/>
        <w:tblW w:w="9606" w:type="dxa"/>
        <w:tblLayout w:type="fixed"/>
        <w:tblLook w:val="04A0"/>
      </w:tblPr>
      <w:tblGrid>
        <w:gridCol w:w="2235"/>
        <w:gridCol w:w="1417"/>
        <w:gridCol w:w="851"/>
        <w:gridCol w:w="1559"/>
        <w:gridCol w:w="1417"/>
        <w:gridCol w:w="851"/>
        <w:gridCol w:w="1276"/>
      </w:tblGrid>
      <w:tr w:rsidR="00E07E7C" w:rsidRPr="000D2632" w:rsidTr="00235FC6">
        <w:tc>
          <w:tcPr>
            <w:tcW w:w="2235" w:type="dxa"/>
            <w:vMerge w:val="restart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 w:rsidRPr="000D2632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268" w:type="dxa"/>
            <w:gridSpan w:val="2"/>
            <w:vAlign w:val="center"/>
          </w:tcPr>
          <w:p w:rsidR="00E07E7C" w:rsidRPr="000D2632" w:rsidRDefault="00E07E7C" w:rsidP="00E07E7C">
            <w:pPr>
              <w:jc w:val="center"/>
              <w:rPr>
                <w:sz w:val="22"/>
                <w:szCs w:val="22"/>
              </w:rPr>
            </w:pPr>
            <w:r w:rsidRPr="000D2632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</w:t>
            </w:r>
            <w:r w:rsidRPr="000D263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 w:rsidRPr="000D2632">
              <w:rPr>
                <w:color w:val="000000"/>
                <w:sz w:val="22"/>
                <w:szCs w:val="22"/>
              </w:rPr>
              <w:t>Уточненный годовой план на 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D2632">
              <w:rPr>
                <w:color w:val="000000"/>
                <w:sz w:val="22"/>
                <w:szCs w:val="22"/>
              </w:rPr>
              <w:t xml:space="preserve"> год, рублей</w:t>
            </w:r>
          </w:p>
        </w:tc>
        <w:tc>
          <w:tcPr>
            <w:tcW w:w="2268" w:type="dxa"/>
            <w:gridSpan w:val="2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01.10</w:t>
            </w:r>
            <w:r w:rsidRPr="000D263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E07E7C" w:rsidRPr="000D2632" w:rsidRDefault="00E07E7C" w:rsidP="00235F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2632">
              <w:rPr>
                <w:sz w:val="22"/>
                <w:szCs w:val="22"/>
              </w:rPr>
              <w:t xml:space="preserve">Отклонение </w:t>
            </w:r>
            <w:r w:rsidRPr="000D2632">
              <w:rPr>
                <w:color w:val="000000"/>
                <w:sz w:val="22"/>
                <w:szCs w:val="22"/>
              </w:rPr>
              <w:t>(гр. 5 – гр. 2)</w:t>
            </w:r>
          </w:p>
        </w:tc>
      </w:tr>
      <w:tr w:rsidR="00E07E7C" w:rsidRPr="000D2632" w:rsidTr="00235FC6">
        <w:tc>
          <w:tcPr>
            <w:tcW w:w="2235" w:type="dxa"/>
            <w:vMerge/>
          </w:tcPr>
          <w:p w:rsidR="00E07E7C" w:rsidRPr="000D2632" w:rsidRDefault="00E07E7C" w:rsidP="0023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 w:rsidRPr="000D2632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 w:rsidRPr="000D2632">
              <w:rPr>
                <w:sz w:val="22"/>
                <w:szCs w:val="22"/>
              </w:rPr>
              <w:t>в % к плану</w:t>
            </w:r>
          </w:p>
        </w:tc>
        <w:tc>
          <w:tcPr>
            <w:tcW w:w="1559" w:type="dxa"/>
            <w:vMerge/>
          </w:tcPr>
          <w:p w:rsidR="00E07E7C" w:rsidRPr="000D2632" w:rsidRDefault="00E07E7C" w:rsidP="00235F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 w:rsidRPr="000D2632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235FC6">
            <w:pPr>
              <w:jc w:val="center"/>
              <w:rPr>
                <w:sz w:val="22"/>
                <w:szCs w:val="22"/>
              </w:rPr>
            </w:pPr>
            <w:r w:rsidRPr="000D2632">
              <w:rPr>
                <w:sz w:val="22"/>
                <w:szCs w:val="22"/>
              </w:rPr>
              <w:t>в % к плану</w:t>
            </w:r>
          </w:p>
        </w:tc>
        <w:tc>
          <w:tcPr>
            <w:tcW w:w="1276" w:type="dxa"/>
            <w:vMerge/>
          </w:tcPr>
          <w:p w:rsidR="00E07E7C" w:rsidRPr="000D2632" w:rsidRDefault="00E07E7C" w:rsidP="00235FC6">
            <w:pPr>
              <w:jc w:val="both"/>
              <w:rPr>
                <w:sz w:val="22"/>
                <w:szCs w:val="22"/>
              </w:rPr>
            </w:pPr>
          </w:p>
        </w:tc>
      </w:tr>
      <w:tr w:rsidR="00E07E7C" w:rsidRPr="000D2632" w:rsidTr="00235FC6">
        <w:tc>
          <w:tcPr>
            <w:tcW w:w="2235" w:type="dxa"/>
            <w:vAlign w:val="center"/>
          </w:tcPr>
          <w:p w:rsidR="00E07E7C" w:rsidRPr="000D2632" w:rsidRDefault="00E07E7C" w:rsidP="00235FC6">
            <w:pPr>
              <w:jc w:val="center"/>
              <w:rPr>
                <w:sz w:val="20"/>
                <w:szCs w:val="20"/>
              </w:rPr>
            </w:pPr>
            <w:r w:rsidRPr="000D26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07E7C" w:rsidRPr="000D2632" w:rsidRDefault="00E07E7C" w:rsidP="00235FC6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235FC6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07E7C" w:rsidRPr="000D2632" w:rsidRDefault="00E07E7C" w:rsidP="00235F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D263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07E7C" w:rsidRPr="000D2632" w:rsidRDefault="00E07E7C" w:rsidP="00235FC6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235FC6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07E7C" w:rsidRPr="000D2632" w:rsidRDefault="00E07E7C" w:rsidP="00235FC6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84" w:rsidRPr="000D2632" w:rsidTr="002B5838">
        <w:tc>
          <w:tcPr>
            <w:tcW w:w="2235" w:type="dxa"/>
            <w:vAlign w:val="center"/>
          </w:tcPr>
          <w:p w:rsidR="003B0084" w:rsidRPr="000D2632" w:rsidRDefault="003B0084" w:rsidP="003B0084">
            <w:pPr>
              <w:jc w:val="center"/>
              <w:rPr>
                <w:sz w:val="20"/>
                <w:szCs w:val="20"/>
              </w:rPr>
            </w:pPr>
            <w:r w:rsidRPr="000D26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B0084" w:rsidRPr="000D2632" w:rsidRDefault="003B0084" w:rsidP="003B0084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B0084" w:rsidRPr="000D2632" w:rsidRDefault="003B0084" w:rsidP="003B0084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B0084" w:rsidRPr="000D2632" w:rsidRDefault="003B0084" w:rsidP="003B008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D263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B0084" w:rsidRPr="000D2632" w:rsidRDefault="003B0084" w:rsidP="003B0084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B0084" w:rsidRPr="000D2632" w:rsidRDefault="003B0084" w:rsidP="003B0084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B0084" w:rsidRPr="000D2632" w:rsidRDefault="003B0084" w:rsidP="003B0084">
            <w:pPr>
              <w:jc w:val="center"/>
              <w:rPr>
                <w:color w:val="000000"/>
                <w:sz w:val="20"/>
                <w:szCs w:val="20"/>
              </w:rPr>
            </w:pPr>
            <w:r w:rsidRPr="000D26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7E7C" w:rsidRPr="000D2632" w:rsidTr="00504517">
        <w:tc>
          <w:tcPr>
            <w:tcW w:w="2235" w:type="dxa"/>
          </w:tcPr>
          <w:p w:rsidR="00E07E7C" w:rsidRPr="008F3F14" w:rsidRDefault="00E07E7C" w:rsidP="00E07E7C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8F3F14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E07E7C" w:rsidRPr="000D2632" w:rsidRDefault="00E07E7C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10 925 781,11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559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14 098 000,00</w:t>
            </w:r>
          </w:p>
        </w:tc>
        <w:tc>
          <w:tcPr>
            <w:tcW w:w="1417" w:type="dxa"/>
            <w:vAlign w:val="center"/>
          </w:tcPr>
          <w:p w:rsidR="00E07E7C" w:rsidRPr="000D2632" w:rsidRDefault="005024D8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11 979 324,95</w:t>
            </w:r>
          </w:p>
        </w:tc>
        <w:tc>
          <w:tcPr>
            <w:tcW w:w="851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E07E7C" w:rsidRPr="000D2632" w:rsidRDefault="005024D8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1 053 543,84</w:t>
            </w:r>
          </w:p>
        </w:tc>
      </w:tr>
      <w:tr w:rsidR="00E07E7C" w:rsidRPr="000D2632" w:rsidTr="00504517">
        <w:tc>
          <w:tcPr>
            <w:tcW w:w="2235" w:type="dxa"/>
          </w:tcPr>
          <w:p w:rsidR="00E07E7C" w:rsidRPr="008F3F14" w:rsidRDefault="00E07E7C" w:rsidP="00E07E7C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8F3F14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E07E7C" w:rsidRPr="000D2632" w:rsidRDefault="00E07E7C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1 387,45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59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23 400,00</w:t>
            </w:r>
          </w:p>
        </w:tc>
        <w:tc>
          <w:tcPr>
            <w:tcW w:w="1417" w:type="dxa"/>
            <w:vAlign w:val="center"/>
          </w:tcPr>
          <w:p w:rsidR="00E07E7C" w:rsidRPr="000D2632" w:rsidRDefault="005024D8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187 885,01</w:t>
            </w:r>
          </w:p>
        </w:tc>
        <w:tc>
          <w:tcPr>
            <w:tcW w:w="851" w:type="dxa"/>
            <w:vAlign w:val="center"/>
          </w:tcPr>
          <w:p w:rsidR="00E07E7C" w:rsidRPr="000D2632" w:rsidRDefault="005024D8" w:rsidP="005024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8,0 раз</w:t>
            </w:r>
          </w:p>
        </w:tc>
        <w:tc>
          <w:tcPr>
            <w:tcW w:w="1276" w:type="dxa"/>
            <w:vAlign w:val="center"/>
          </w:tcPr>
          <w:p w:rsidR="00E07E7C" w:rsidRPr="000D2632" w:rsidRDefault="005024D8" w:rsidP="00E07E7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186 497,56</w:t>
            </w:r>
          </w:p>
        </w:tc>
      </w:tr>
      <w:tr w:rsidR="00E07E7C" w:rsidRPr="000D2632" w:rsidTr="00504517">
        <w:tc>
          <w:tcPr>
            <w:tcW w:w="2235" w:type="dxa"/>
          </w:tcPr>
          <w:p w:rsidR="00E07E7C" w:rsidRPr="008F3F14" w:rsidRDefault="00E07E7C" w:rsidP="00E07E7C">
            <w:pPr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8F3F1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E07E7C" w:rsidRPr="000D2632" w:rsidRDefault="00E07E7C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5 115 652,67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9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4 866 970,00</w:t>
            </w:r>
          </w:p>
        </w:tc>
        <w:tc>
          <w:tcPr>
            <w:tcW w:w="1417" w:type="dxa"/>
            <w:vAlign w:val="center"/>
          </w:tcPr>
          <w:p w:rsidR="00E07E7C" w:rsidRPr="000D2632" w:rsidRDefault="005024D8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3 930 521,45</w:t>
            </w:r>
          </w:p>
        </w:tc>
        <w:tc>
          <w:tcPr>
            <w:tcW w:w="851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76" w:type="dxa"/>
            <w:vAlign w:val="center"/>
          </w:tcPr>
          <w:p w:rsidR="00E07E7C" w:rsidRPr="000D2632" w:rsidRDefault="005024D8" w:rsidP="00E07E7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-1 185 131,22</w:t>
            </w:r>
          </w:p>
        </w:tc>
      </w:tr>
      <w:tr w:rsidR="00E07E7C" w:rsidRPr="000D2632" w:rsidTr="00504517">
        <w:tc>
          <w:tcPr>
            <w:tcW w:w="2235" w:type="dxa"/>
          </w:tcPr>
          <w:p w:rsidR="00E07E7C" w:rsidRPr="006C0DF4" w:rsidRDefault="00E07E7C" w:rsidP="00E07E7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C0DF4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E07E7C" w:rsidRPr="000D2632" w:rsidRDefault="00E07E7C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16 042 821,23</w:t>
            </w:r>
          </w:p>
        </w:tc>
        <w:tc>
          <w:tcPr>
            <w:tcW w:w="851" w:type="dxa"/>
            <w:vAlign w:val="center"/>
          </w:tcPr>
          <w:p w:rsidR="00E07E7C" w:rsidRPr="000D2632" w:rsidRDefault="00E07E7C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559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18 988 370,00</w:t>
            </w:r>
          </w:p>
        </w:tc>
        <w:tc>
          <w:tcPr>
            <w:tcW w:w="1417" w:type="dxa"/>
            <w:vAlign w:val="center"/>
          </w:tcPr>
          <w:p w:rsidR="00E07E7C" w:rsidRPr="000D2632" w:rsidRDefault="005024D8" w:rsidP="00E07E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16 097 731,41</w:t>
            </w:r>
          </w:p>
        </w:tc>
        <w:tc>
          <w:tcPr>
            <w:tcW w:w="851" w:type="dxa"/>
            <w:vAlign w:val="center"/>
          </w:tcPr>
          <w:p w:rsidR="00E07E7C" w:rsidRPr="000D2632" w:rsidRDefault="005024D8" w:rsidP="00E07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6" w:type="dxa"/>
            <w:vAlign w:val="center"/>
          </w:tcPr>
          <w:p w:rsidR="00E07E7C" w:rsidRPr="000D2632" w:rsidRDefault="005024D8" w:rsidP="00E07E7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54 910,18</w:t>
            </w:r>
          </w:p>
        </w:tc>
      </w:tr>
    </w:tbl>
    <w:p w:rsidR="004F6798" w:rsidRPr="005C7B82" w:rsidRDefault="004F6798" w:rsidP="004F6798">
      <w:pPr>
        <w:ind w:firstLine="709"/>
        <w:jc w:val="both"/>
        <w:rPr>
          <w:snapToGrid w:val="0"/>
          <w:szCs w:val="28"/>
        </w:rPr>
      </w:pPr>
    </w:p>
    <w:p w:rsidR="004F6798" w:rsidRDefault="004F6798" w:rsidP="004F6798">
      <w:pPr>
        <w:ind w:firstLine="709"/>
        <w:jc w:val="both"/>
      </w:pPr>
      <w:r>
        <w:t>В сравнении с показателями за аналогичный период 201</w:t>
      </w:r>
      <w:r w:rsidR="0097292D">
        <w:t>5</w:t>
      </w:r>
      <w:r>
        <w:t xml:space="preserve"> года поступления по налоговым доходам увеличились на </w:t>
      </w:r>
      <w:r w:rsidR="0097292D">
        <w:t>1 053 543,84</w:t>
      </w:r>
      <w:r>
        <w:t xml:space="preserve"> рубл</w:t>
      </w:r>
      <w:r w:rsidR="0097292D">
        <w:t>я</w:t>
      </w:r>
      <w:r>
        <w:t xml:space="preserve"> или на </w:t>
      </w:r>
      <w:r w:rsidR="0097292D">
        <w:t>9,6</w:t>
      </w:r>
      <w:r>
        <w:t xml:space="preserve"> %, что обусловлено увеличением поступлений по налогу на доходы физических лиц (+</w:t>
      </w:r>
      <w:r w:rsidR="0097292D">
        <w:t>1 113 966,48</w:t>
      </w:r>
      <w:r>
        <w:t xml:space="preserve"> рублей</w:t>
      </w:r>
      <w:r w:rsidR="0097292D">
        <w:t>), при</w:t>
      </w:r>
      <w:r>
        <w:t xml:space="preserve"> сокращении поступлений по государственной пошлине</w:t>
      </w:r>
      <w:r w:rsidR="009B5F0A">
        <w:t xml:space="preserve"> </w:t>
      </w:r>
      <w:r>
        <w:t>(-</w:t>
      </w:r>
      <w:r w:rsidR="0097292D">
        <w:t>10 050,00</w:t>
      </w:r>
      <w:r>
        <w:t xml:space="preserve"> рублей)</w:t>
      </w:r>
      <w:r w:rsidR="009B5F0A">
        <w:t xml:space="preserve"> и налог</w:t>
      </w:r>
      <w:r w:rsidR="0097292D">
        <w:t>ам</w:t>
      </w:r>
      <w:r w:rsidR="009B5F0A">
        <w:t xml:space="preserve"> на имущество</w:t>
      </w:r>
      <w:r w:rsidR="0097292D">
        <w:t xml:space="preserve"> </w:t>
      </w:r>
      <w:r w:rsidR="009B5F0A">
        <w:t>(-</w:t>
      </w:r>
      <w:r w:rsidR="0097292D">
        <w:t>50 372,64</w:t>
      </w:r>
      <w:r w:rsidR="009B5F0A">
        <w:t xml:space="preserve"> рубля)</w:t>
      </w:r>
      <w:r>
        <w:t>.</w:t>
      </w:r>
    </w:p>
    <w:p w:rsidR="004F6798" w:rsidRDefault="004F6798" w:rsidP="004F6798">
      <w:pPr>
        <w:ind w:firstLine="709"/>
        <w:jc w:val="both"/>
      </w:pPr>
      <w:r>
        <w:t xml:space="preserve"> Поступления по неналоговым доходам по сравнению с показателями за аналогичный период прошлого года </w:t>
      </w:r>
      <w:r w:rsidR="0097292D">
        <w:t>увеличились</w:t>
      </w:r>
      <w:r>
        <w:t xml:space="preserve"> на </w:t>
      </w:r>
      <w:r w:rsidR="0097292D">
        <w:t>186 497,56</w:t>
      </w:r>
      <w:r w:rsidR="00207998">
        <w:t xml:space="preserve"> рублей </w:t>
      </w:r>
      <w:r>
        <w:t xml:space="preserve">в связи с </w:t>
      </w:r>
      <w:r w:rsidR="0097292D">
        <w:t>увеличением</w:t>
      </w:r>
      <w:r>
        <w:t xml:space="preserve"> поступлений по всем видам неналоговых доходов.</w:t>
      </w:r>
    </w:p>
    <w:p w:rsidR="0097292D" w:rsidRDefault="00207998" w:rsidP="0097292D">
      <w:pPr>
        <w:ind w:firstLine="709"/>
        <w:jc w:val="both"/>
      </w:pPr>
      <w:r>
        <w:t>К аналогичному периоду 201</w:t>
      </w:r>
      <w:r w:rsidR="0097292D">
        <w:t>5</w:t>
      </w:r>
      <w:r>
        <w:t xml:space="preserve"> года в 201</w:t>
      </w:r>
      <w:r w:rsidR="0097292D">
        <w:t>6</w:t>
      </w:r>
      <w:r>
        <w:t xml:space="preserve"> году отмечается уменьшение объема безвозмездных поступлений на </w:t>
      </w:r>
      <w:r w:rsidR="0097292D">
        <w:t>1 185 131,22 рубль</w:t>
      </w:r>
      <w:r>
        <w:t xml:space="preserve">, что </w:t>
      </w:r>
      <w:r w:rsidR="0097292D">
        <w:t xml:space="preserve">обусловлено уменьшением поступлений по дотации на выравнивание бюджетной обеспеченности бюджету поселения (-613 494,12 рублей) и иным межбюджетным трансфертам (-650 700,00 рублей).  </w:t>
      </w:r>
    </w:p>
    <w:p w:rsidR="0097292D" w:rsidRDefault="0097292D" w:rsidP="0097292D">
      <w:pPr>
        <w:ind w:firstLine="709"/>
        <w:jc w:val="both"/>
      </w:pPr>
      <w:r>
        <w:t>Сравнительный анализ исполнения бюджета поселения</w:t>
      </w:r>
      <w:r w:rsidRPr="00FE42D4">
        <w:t xml:space="preserve"> </w:t>
      </w:r>
      <w:r>
        <w:t>по расходам за девять месяцев 2015 и 2016 годов представлен в таблице</w:t>
      </w:r>
      <w:r w:rsidR="003B0084">
        <w:t xml:space="preserve"> 2.</w:t>
      </w:r>
    </w:p>
    <w:p w:rsidR="00611EAD" w:rsidRPr="000440C2" w:rsidRDefault="00611EAD" w:rsidP="00611EAD">
      <w:pPr>
        <w:ind w:firstLine="709"/>
        <w:jc w:val="right"/>
        <w:rPr>
          <w:color w:val="000000"/>
          <w:sz w:val="22"/>
          <w:szCs w:val="22"/>
        </w:rPr>
      </w:pPr>
      <w:r w:rsidRPr="000440C2">
        <w:rPr>
          <w:color w:val="000000"/>
          <w:sz w:val="22"/>
          <w:szCs w:val="22"/>
        </w:rPr>
        <w:t>Таблица</w:t>
      </w:r>
      <w:r>
        <w:rPr>
          <w:color w:val="000000"/>
          <w:sz w:val="22"/>
          <w:szCs w:val="22"/>
        </w:rPr>
        <w:t xml:space="preserve"> 2</w:t>
      </w:r>
    </w:p>
    <w:tbl>
      <w:tblPr>
        <w:tblpPr w:leftFromText="180" w:rightFromText="180" w:vertAnchor="text" w:tblpXSpec="center" w:tblpY="1"/>
        <w:tblOverlap w:val="never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851"/>
        <w:gridCol w:w="1559"/>
        <w:gridCol w:w="1417"/>
        <w:gridCol w:w="851"/>
        <w:gridCol w:w="1276"/>
      </w:tblGrid>
      <w:tr w:rsidR="00611EAD" w:rsidTr="00411E6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504517">
            <w:pPr>
              <w:jc w:val="center"/>
              <w:rPr>
                <w:sz w:val="22"/>
                <w:szCs w:val="22"/>
              </w:rPr>
            </w:pPr>
            <w:r w:rsidRPr="003730AB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97292D">
            <w:pPr>
              <w:jc w:val="center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</w:t>
            </w:r>
            <w:r w:rsidRPr="003730AB">
              <w:rPr>
                <w:sz w:val="22"/>
                <w:szCs w:val="22"/>
              </w:rPr>
              <w:t>.1</w:t>
            </w:r>
            <w:r w:rsidR="0097292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97292D">
            <w:pPr>
              <w:jc w:val="center"/>
              <w:rPr>
                <w:sz w:val="22"/>
                <w:szCs w:val="22"/>
              </w:rPr>
            </w:pPr>
            <w:r w:rsidRPr="003730AB">
              <w:rPr>
                <w:color w:val="000000"/>
                <w:sz w:val="22"/>
                <w:szCs w:val="22"/>
              </w:rPr>
              <w:t>Уточненный годовой план</w:t>
            </w:r>
            <w:r w:rsidR="001531EB">
              <w:rPr>
                <w:color w:val="000000"/>
                <w:sz w:val="22"/>
                <w:szCs w:val="22"/>
              </w:rPr>
              <w:t xml:space="preserve"> на 201</w:t>
            </w:r>
            <w:r w:rsidR="0097292D">
              <w:rPr>
                <w:color w:val="000000"/>
                <w:sz w:val="22"/>
                <w:szCs w:val="22"/>
              </w:rPr>
              <w:t>6</w:t>
            </w:r>
            <w:r w:rsidR="001531EB">
              <w:rPr>
                <w:color w:val="000000"/>
                <w:sz w:val="22"/>
                <w:szCs w:val="22"/>
              </w:rPr>
              <w:t xml:space="preserve"> год</w:t>
            </w:r>
            <w:r w:rsidRPr="003730AB">
              <w:rPr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97292D">
            <w:pPr>
              <w:jc w:val="center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</w:t>
            </w:r>
            <w:r w:rsidRPr="003730AB">
              <w:rPr>
                <w:sz w:val="22"/>
                <w:szCs w:val="22"/>
              </w:rPr>
              <w:t>.1</w:t>
            </w:r>
            <w:r w:rsidR="0097292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504517">
            <w:pPr>
              <w:ind w:left="-108" w:right="-143"/>
              <w:jc w:val="center"/>
              <w:rPr>
                <w:color w:val="000000"/>
                <w:sz w:val="22"/>
                <w:szCs w:val="22"/>
              </w:rPr>
            </w:pPr>
            <w:r w:rsidRPr="003730AB">
              <w:rPr>
                <w:color w:val="000000"/>
                <w:sz w:val="22"/>
                <w:szCs w:val="22"/>
              </w:rPr>
              <w:t>Удельный вес в структуре исполненных расходов 201</w:t>
            </w:r>
            <w:r w:rsidR="0097292D">
              <w:rPr>
                <w:color w:val="000000"/>
                <w:sz w:val="22"/>
                <w:szCs w:val="22"/>
              </w:rPr>
              <w:t>6</w:t>
            </w:r>
            <w:r w:rsidRPr="003730AB">
              <w:rPr>
                <w:color w:val="000000"/>
                <w:sz w:val="22"/>
                <w:szCs w:val="22"/>
              </w:rPr>
              <w:t xml:space="preserve"> года,</w:t>
            </w:r>
          </w:p>
          <w:p w:rsidR="00611EAD" w:rsidRPr="003730AB" w:rsidRDefault="00611EAD" w:rsidP="00504517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3730AB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611EAD" w:rsidTr="00645A0C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D" w:rsidRPr="003730AB" w:rsidRDefault="00611EAD" w:rsidP="00504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504517">
            <w:pPr>
              <w:jc w:val="center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504517">
            <w:pPr>
              <w:jc w:val="center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в % к уточн. плану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D" w:rsidRPr="003730AB" w:rsidRDefault="00611EAD" w:rsidP="00504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504517">
            <w:pPr>
              <w:jc w:val="center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D" w:rsidRPr="003730AB" w:rsidRDefault="00611EAD" w:rsidP="00504517">
            <w:pPr>
              <w:jc w:val="center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в % к уточн. плану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D" w:rsidRPr="003730AB" w:rsidRDefault="00611EAD" w:rsidP="00504517">
            <w:pPr>
              <w:jc w:val="both"/>
              <w:rPr>
                <w:sz w:val="22"/>
                <w:szCs w:val="22"/>
              </w:rPr>
            </w:pP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ind w:right="-51"/>
              <w:jc w:val="both"/>
              <w:rPr>
                <w:sz w:val="20"/>
                <w:szCs w:val="20"/>
              </w:rPr>
            </w:pPr>
            <w:r w:rsidRPr="003730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7 834 212,90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11 295 300,00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8 822 848,80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jc w:val="both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256 007,12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396 000,00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347 006,10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ind w:right="-108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36 861,30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99 700,00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47 949,90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jc w:val="both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371 361,38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839 700,00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513 960,97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jc w:val="both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1 156 578,09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5 766 000,00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3 283 381,00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jc w:val="both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1 549 548,20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2 425 670,00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1 763 086,52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F10D8E" w:rsidTr="00645A0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jc w:val="both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0D8E" w:rsidTr="000704E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8E" w:rsidRPr="003730AB" w:rsidRDefault="00F10D8E" w:rsidP="00F10D8E">
            <w:pPr>
              <w:pStyle w:val="a9"/>
              <w:jc w:val="both"/>
              <w:rPr>
                <w:sz w:val="20"/>
                <w:szCs w:val="20"/>
              </w:rPr>
            </w:pPr>
            <w:r w:rsidRPr="003730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sz w:val="20"/>
                <w:szCs w:val="20"/>
              </w:rPr>
            </w:pPr>
            <w:r w:rsidRPr="00645A0C">
              <w:rPr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30 770,00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10D8E" w:rsidTr="000704EA">
        <w:trPr>
          <w:trHeight w:val="4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84" w:rsidRPr="003730AB" w:rsidRDefault="00F10D8E" w:rsidP="003B0084">
            <w:pPr>
              <w:pStyle w:val="a9"/>
              <w:ind w:right="-51"/>
              <w:rPr>
                <w:sz w:val="22"/>
                <w:szCs w:val="22"/>
              </w:rPr>
            </w:pPr>
            <w:r w:rsidRPr="003730A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11 234 568,99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F10D8E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20 890 370,00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14 809 003,29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645A0C" w:rsidP="00645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8E" w:rsidRPr="00645A0C" w:rsidRDefault="00F10D8E" w:rsidP="00645A0C">
            <w:pPr>
              <w:jc w:val="center"/>
              <w:rPr>
                <w:color w:val="000000"/>
                <w:sz w:val="20"/>
                <w:szCs w:val="20"/>
              </w:rPr>
            </w:pPr>
            <w:r w:rsidRPr="00645A0C">
              <w:rPr>
                <w:color w:val="000000"/>
                <w:sz w:val="20"/>
                <w:szCs w:val="20"/>
              </w:rPr>
              <w:t>100</w:t>
            </w:r>
            <w:r w:rsidR="00645A0C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645A0C" w:rsidRDefault="00645A0C" w:rsidP="00645A0C">
      <w:pPr>
        <w:ind w:firstLine="709"/>
        <w:jc w:val="both"/>
      </w:pPr>
    </w:p>
    <w:p w:rsidR="00645A0C" w:rsidRDefault="00645A0C" w:rsidP="00645A0C">
      <w:pPr>
        <w:ind w:firstLine="709"/>
        <w:jc w:val="both"/>
      </w:pPr>
      <w:r w:rsidRPr="001B29D6">
        <w:t xml:space="preserve">В сравнении с </w:t>
      </w:r>
      <w:r>
        <w:t xml:space="preserve">показателями за </w:t>
      </w:r>
      <w:r w:rsidRPr="001B29D6">
        <w:t>аналогичны</w:t>
      </w:r>
      <w:r>
        <w:t>й</w:t>
      </w:r>
      <w:r w:rsidRPr="001B29D6">
        <w:t xml:space="preserve"> период</w:t>
      </w:r>
      <w:r>
        <w:t xml:space="preserve"> </w:t>
      </w:r>
      <w:r w:rsidRPr="001B29D6">
        <w:t>201</w:t>
      </w:r>
      <w:r>
        <w:t>5</w:t>
      </w:r>
      <w:r w:rsidRPr="001B29D6">
        <w:t xml:space="preserve"> года расходы бюджета </w:t>
      </w:r>
      <w:r>
        <w:t xml:space="preserve">поселения в 2016 году увеличились </w:t>
      </w:r>
      <w:r w:rsidRPr="001B29D6">
        <w:t xml:space="preserve">на </w:t>
      </w:r>
      <w:r>
        <w:t>3 574 434,30</w:t>
      </w:r>
      <w:r w:rsidRPr="001B29D6">
        <w:t xml:space="preserve"> рублей или на</w:t>
      </w:r>
      <w:r>
        <w:t xml:space="preserve"> 31,8</w:t>
      </w:r>
      <w:r w:rsidRPr="001B29D6">
        <w:t xml:space="preserve"> %.</w:t>
      </w:r>
    </w:p>
    <w:p w:rsidR="003F5FB2" w:rsidRPr="00F4798B" w:rsidRDefault="003F5FB2" w:rsidP="003F5FB2">
      <w:pPr>
        <w:ind w:firstLine="709"/>
        <w:jc w:val="both"/>
      </w:pPr>
      <w:r>
        <w:t xml:space="preserve">В структуре расходов бюджета </w:t>
      </w:r>
      <w:r w:rsidR="00645A0C">
        <w:t>поселения</w:t>
      </w:r>
      <w:r>
        <w:t xml:space="preserve">, исполненных в отчетном периоде, наибольший удельный вес составили расходы по разделам «Общегосударственные расходы» - </w:t>
      </w:r>
      <w:r w:rsidR="00645A0C">
        <w:t>59,6</w:t>
      </w:r>
      <w:r>
        <w:t xml:space="preserve"> %, «Культура, кинематография» - </w:t>
      </w:r>
      <w:r w:rsidR="00645A0C">
        <w:t xml:space="preserve">22,2 </w:t>
      </w:r>
      <w:r>
        <w:t>%, «Жил</w:t>
      </w:r>
      <w:r w:rsidR="00645A0C">
        <w:t xml:space="preserve">ищно-коммунальное хозяйство» - 11 ,9 </w:t>
      </w:r>
      <w:r>
        <w:t xml:space="preserve">%. </w:t>
      </w:r>
    </w:p>
    <w:p w:rsidR="00645A0C" w:rsidRDefault="00645A0C" w:rsidP="00645A0C">
      <w:pPr>
        <w:ind w:firstLine="709"/>
        <w:jc w:val="both"/>
      </w:pPr>
      <w:r>
        <w:lastRenderedPageBreak/>
        <w:t xml:space="preserve">Доля программных средств в общем объеме утвержденных расходов бюджета поселения составляет </w:t>
      </w:r>
      <w:r w:rsidR="00F973A5">
        <w:t>28,4</w:t>
      </w:r>
      <w:r>
        <w:t xml:space="preserve"> %. Согласно квартальному отчету, исполнение по трем муниципальным программам составило </w:t>
      </w:r>
      <w:r w:rsidR="00F973A5">
        <w:t>3 342 349,00</w:t>
      </w:r>
      <w:r>
        <w:t xml:space="preserve"> рубл</w:t>
      </w:r>
      <w:r w:rsidR="00F973A5">
        <w:t>ей</w:t>
      </w:r>
      <w:r>
        <w:t xml:space="preserve"> или </w:t>
      </w:r>
      <w:r w:rsidR="00F973A5">
        <w:t>56,3</w:t>
      </w:r>
      <w:r>
        <w:t xml:space="preserve"> % от уточненного плана по муниципальным программам поселения.</w:t>
      </w:r>
    </w:p>
    <w:p w:rsidR="00645A0C" w:rsidRDefault="00645A0C" w:rsidP="00645A0C">
      <w:pPr>
        <w:ind w:firstLine="709"/>
        <w:jc w:val="both"/>
      </w:pPr>
      <w:r w:rsidRPr="00F71B78">
        <w:t>Ниже среднего</w:t>
      </w:r>
      <w:r>
        <w:t>,</w:t>
      </w:r>
      <w:r w:rsidRPr="00F71B78">
        <w:t xml:space="preserve"> сложившегося в отчетном периоде уровня исполнения расходов бюджета </w:t>
      </w:r>
      <w:r>
        <w:t>поселения,</w:t>
      </w:r>
      <w:r w:rsidRPr="00F71B78">
        <w:t xml:space="preserve"> исполнены расходы по разделам</w:t>
      </w:r>
      <w:r>
        <w:t>:</w:t>
      </w:r>
    </w:p>
    <w:p w:rsidR="00B860E4" w:rsidRDefault="00B860E4" w:rsidP="00B860E4">
      <w:pPr>
        <w:ind w:firstLine="709"/>
        <w:jc w:val="both"/>
      </w:pPr>
      <w:r w:rsidRPr="00F71B78">
        <w:t xml:space="preserve">«Национальная безопасность и правоохранительная деятельность» - </w:t>
      </w:r>
      <w:r>
        <w:t>48,1 %;</w:t>
      </w:r>
    </w:p>
    <w:p w:rsidR="00B860E4" w:rsidRDefault="00B860E4" w:rsidP="00645A0C">
      <w:pPr>
        <w:ind w:firstLine="709"/>
        <w:jc w:val="both"/>
      </w:pPr>
      <w:r>
        <w:t>«Физическая культура и спорт» - 51,3;</w:t>
      </w:r>
    </w:p>
    <w:p w:rsidR="00645A0C" w:rsidRDefault="00645A0C" w:rsidP="00645A0C">
      <w:pPr>
        <w:ind w:firstLine="709"/>
        <w:jc w:val="both"/>
      </w:pPr>
      <w:r>
        <w:t xml:space="preserve">«Жилищно–коммунальное хозяйство» - </w:t>
      </w:r>
      <w:r w:rsidR="00B860E4">
        <w:t>56,9</w:t>
      </w:r>
      <w:r>
        <w:t xml:space="preserve"> %;</w:t>
      </w:r>
    </w:p>
    <w:p w:rsidR="00645A0C" w:rsidRDefault="00645A0C" w:rsidP="00645A0C">
      <w:pPr>
        <w:ind w:firstLine="709"/>
        <w:jc w:val="both"/>
      </w:pPr>
      <w:r w:rsidRPr="00F71B78">
        <w:t xml:space="preserve">«Национальная </w:t>
      </w:r>
      <w:r>
        <w:t>экономика</w:t>
      </w:r>
      <w:r w:rsidRPr="00F71B78">
        <w:t xml:space="preserve">» - </w:t>
      </w:r>
      <w:r w:rsidR="00B860E4">
        <w:t>61,2</w:t>
      </w:r>
      <w:r>
        <w:t xml:space="preserve"> %.</w:t>
      </w:r>
    </w:p>
    <w:p w:rsidR="00A45457" w:rsidRPr="00727DE1" w:rsidRDefault="00B860E4" w:rsidP="00C56DD0">
      <w:pPr>
        <w:ind w:firstLine="709"/>
        <w:jc w:val="both"/>
        <w:rPr>
          <w:bCs/>
        </w:rPr>
      </w:pPr>
      <w:r>
        <w:t xml:space="preserve">По разделу «Социальная политика» исполнение на </w:t>
      </w:r>
      <w:r w:rsidR="00C56DD0">
        <w:t>0</w:t>
      </w:r>
      <w:r>
        <w:t>1 октября 2016 года составило 0 %</w:t>
      </w:r>
      <w:r w:rsidR="00C56DD0">
        <w:t>.</w:t>
      </w:r>
    </w:p>
    <w:p w:rsidR="006364F7" w:rsidRDefault="00594CBF" w:rsidP="00161B0D">
      <w:pPr>
        <w:tabs>
          <w:tab w:val="left" w:pos="1134"/>
        </w:tabs>
        <w:ind w:firstLine="709"/>
        <w:jc w:val="both"/>
        <w:rPr>
          <w:b/>
        </w:rPr>
      </w:pPr>
      <w:r w:rsidRPr="00594CBF">
        <w:rPr>
          <w:b/>
          <w:snapToGrid w:val="0"/>
        </w:rPr>
        <w:t>В</w:t>
      </w:r>
      <w:r w:rsidR="00B85ABC" w:rsidRPr="00594CBF">
        <w:rPr>
          <w:b/>
          <w:snapToGrid w:val="0"/>
        </w:rPr>
        <w:t>ыводы по вн</w:t>
      </w:r>
      <w:r w:rsidR="00194AD0" w:rsidRPr="00594CBF">
        <w:rPr>
          <w:b/>
          <w:snapToGrid w:val="0"/>
        </w:rPr>
        <w:t xml:space="preserve">ешней проверке </w:t>
      </w:r>
      <w:r w:rsidR="00FA48C9">
        <w:rPr>
          <w:b/>
          <w:snapToGrid w:val="0"/>
        </w:rPr>
        <w:t>О</w:t>
      </w:r>
      <w:r w:rsidR="00194AD0" w:rsidRPr="00594CBF">
        <w:rPr>
          <w:b/>
          <w:snapToGrid w:val="0"/>
        </w:rPr>
        <w:t>тчета</w:t>
      </w:r>
      <w:r w:rsidRPr="00594CBF">
        <w:rPr>
          <w:b/>
        </w:rPr>
        <w:t xml:space="preserve"> и экспертизе Проекта постановления об исполнении бюджета поселения</w:t>
      </w:r>
    </w:p>
    <w:p w:rsidR="00C56DD0" w:rsidRDefault="00C56DD0" w:rsidP="00C56DD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Проведенная внешняя проверка Отчета</w:t>
      </w:r>
      <w:r w:rsidRPr="0003384A">
        <w:rPr>
          <w:color w:val="000000"/>
          <w:szCs w:val="28"/>
        </w:rPr>
        <w:t xml:space="preserve"> позволяет сделать вывод о том, что представленная отчетность соответствует</w:t>
      </w:r>
      <w:r>
        <w:rPr>
          <w:color w:val="000000"/>
          <w:szCs w:val="28"/>
        </w:rPr>
        <w:t xml:space="preserve"> нормативным </w:t>
      </w:r>
      <w:r w:rsidRPr="007A1770">
        <w:rPr>
          <w:color w:val="000000"/>
        </w:rPr>
        <w:t>требованиям</w:t>
      </w:r>
      <w:r>
        <w:rPr>
          <w:color w:val="000000"/>
        </w:rPr>
        <w:t xml:space="preserve">   Инструкции 191н.</w:t>
      </w:r>
    </w:p>
    <w:p w:rsidR="00C56DD0" w:rsidRDefault="00C56DD0" w:rsidP="00C56DD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Факты, способные негативно повлиять на достоверность Отчета, не выявлены.</w:t>
      </w:r>
    </w:p>
    <w:p w:rsidR="00C56DD0" w:rsidRDefault="00C56DD0" w:rsidP="00C56DD0">
      <w:pPr>
        <w:pStyle w:val="a9"/>
        <w:spacing w:before="0" w:beforeAutospacing="0" w:after="0" w:afterAutospacing="0" w:line="0" w:lineRule="atLeast"/>
        <w:ind w:firstLine="696"/>
        <w:jc w:val="both"/>
        <w:rPr>
          <w:color w:val="000000"/>
          <w:szCs w:val="28"/>
        </w:rPr>
      </w:pPr>
      <w:r w:rsidRPr="008F4131">
        <w:rPr>
          <w:shd w:val="clear" w:color="auto" w:fill="FFFFFF"/>
        </w:rPr>
        <w:t xml:space="preserve">Администрации </w:t>
      </w:r>
      <w:r>
        <w:t>сельского поселения Сосновка</w:t>
      </w:r>
      <w:r w:rsidRPr="00014E43">
        <w:t xml:space="preserve"> </w:t>
      </w:r>
      <w:r>
        <w:t xml:space="preserve">необходимо </w:t>
      </w:r>
      <w:r>
        <w:rPr>
          <w:shd w:val="clear" w:color="auto" w:fill="FFFFFF"/>
        </w:rPr>
        <w:t xml:space="preserve">принять к сведению замечания, </w:t>
      </w:r>
      <w:r w:rsidRPr="008F4131">
        <w:rPr>
          <w:shd w:val="clear" w:color="auto" w:fill="FFFFFF"/>
        </w:rPr>
        <w:t>указанные в заключении</w:t>
      </w:r>
      <w:r>
        <w:rPr>
          <w:shd w:val="clear" w:color="auto" w:fill="FFFFFF"/>
        </w:rPr>
        <w:t xml:space="preserve"> (</w:t>
      </w:r>
      <w:r>
        <w:t xml:space="preserve">по учету принятых бюджетных и денежных обязательств). </w:t>
      </w:r>
    </w:p>
    <w:p w:rsidR="00C56DD0" w:rsidRDefault="00C56DD0" w:rsidP="00C56DD0">
      <w:pPr>
        <w:tabs>
          <w:tab w:val="left" w:pos="709"/>
        </w:tabs>
        <w:ind w:firstLine="709"/>
        <w:jc w:val="both"/>
      </w:pPr>
      <w:r w:rsidRPr="00295632">
        <w:t xml:space="preserve">На основании настоящего заключения </w:t>
      </w:r>
      <w:r>
        <w:t>к</w:t>
      </w:r>
      <w:r w:rsidRPr="00295632">
        <w:t>онтрольно-счетн</w:t>
      </w:r>
      <w:r>
        <w:t xml:space="preserve">ая палата Белоярского района </w:t>
      </w:r>
      <w:r w:rsidRPr="00295632">
        <w:t>считает</w:t>
      </w:r>
      <w:r>
        <w:t>, что Проект постановления об исполнении бюджета поселения может быть</w:t>
      </w:r>
      <w:r w:rsidRPr="00295632">
        <w:t xml:space="preserve"> рекомендован к </w:t>
      </w:r>
      <w:r>
        <w:t>утверждению.</w:t>
      </w:r>
    </w:p>
    <w:p w:rsidR="00C56DD0" w:rsidRPr="00594CBF" w:rsidRDefault="00C56DD0" w:rsidP="00161B0D">
      <w:pPr>
        <w:tabs>
          <w:tab w:val="left" w:pos="1134"/>
        </w:tabs>
        <w:ind w:firstLine="709"/>
        <w:jc w:val="both"/>
        <w:rPr>
          <w:b/>
          <w:snapToGrid w:val="0"/>
        </w:rPr>
      </w:pPr>
    </w:p>
    <w:p w:rsidR="006364F7" w:rsidRDefault="006364F7" w:rsidP="006364F7">
      <w:pPr>
        <w:jc w:val="both"/>
      </w:pPr>
    </w:p>
    <w:p w:rsidR="00194AD0" w:rsidRDefault="00194AD0" w:rsidP="006364F7">
      <w:pPr>
        <w:jc w:val="both"/>
      </w:pPr>
    </w:p>
    <w:p w:rsidR="006364F7" w:rsidRDefault="00411E6E" w:rsidP="006364F7">
      <w:pPr>
        <w:jc w:val="both"/>
      </w:pPr>
      <w:r>
        <w:t>П</w:t>
      </w:r>
      <w:r w:rsidR="006364F7">
        <w:t>редседател</w:t>
      </w:r>
      <w:r>
        <w:t>ь</w:t>
      </w:r>
      <w:r w:rsidR="006364F7">
        <w:t xml:space="preserve"> контрольно-счетной палаты</w:t>
      </w:r>
    </w:p>
    <w:p w:rsidR="006364F7" w:rsidRDefault="006364F7" w:rsidP="006364F7">
      <w:pPr>
        <w:jc w:val="both"/>
      </w:pPr>
      <w:r>
        <w:t>Белоярского</w:t>
      </w:r>
      <w:r w:rsidR="006A3B91">
        <w:t xml:space="preserve"> ра</w:t>
      </w:r>
      <w:r>
        <w:t xml:space="preserve">йона                                                              </w:t>
      </w:r>
      <w:r w:rsidR="001773FC">
        <w:t xml:space="preserve">                               </w:t>
      </w:r>
      <w:r w:rsidR="00411E6E">
        <w:t xml:space="preserve">    М.Г. Бугаев</w:t>
      </w:r>
    </w:p>
    <w:p w:rsidR="006364F7" w:rsidRDefault="006364F7" w:rsidP="006364F7">
      <w:pPr>
        <w:jc w:val="both"/>
      </w:pPr>
    </w:p>
    <w:p w:rsidR="006364F7" w:rsidRDefault="006364F7" w:rsidP="006364F7">
      <w:pPr>
        <w:jc w:val="both"/>
      </w:pPr>
    </w:p>
    <w:p w:rsidR="006364F7" w:rsidRPr="00025EAC" w:rsidRDefault="00194AD0" w:rsidP="006364F7">
      <w:pPr>
        <w:jc w:val="both"/>
        <w:rPr>
          <w:sz w:val="22"/>
          <w:szCs w:val="22"/>
        </w:rPr>
      </w:pPr>
      <w:r w:rsidRPr="00025EAC">
        <w:rPr>
          <w:sz w:val="22"/>
          <w:szCs w:val="22"/>
        </w:rPr>
        <w:t>И</w:t>
      </w:r>
      <w:r w:rsidR="00460355" w:rsidRPr="00025EAC">
        <w:rPr>
          <w:sz w:val="22"/>
          <w:szCs w:val="22"/>
        </w:rPr>
        <w:t>нспектор</w:t>
      </w:r>
      <w:r w:rsidR="006364F7" w:rsidRPr="00025EAC">
        <w:rPr>
          <w:sz w:val="22"/>
          <w:szCs w:val="22"/>
        </w:rPr>
        <w:t xml:space="preserve"> контрольно-счетной палаты</w:t>
      </w:r>
    </w:p>
    <w:p w:rsidR="006A3B91" w:rsidRDefault="006364F7" w:rsidP="006364F7">
      <w:pPr>
        <w:jc w:val="both"/>
        <w:rPr>
          <w:sz w:val="22"/>
          <w:szCs w:val="22"/>
        </w:rPr>
      </w:pPr>
      <w:r w:rsidRPr="00025EAC">
        <w:rPr>
          <w:sz w:val="22"/>
          <w:szCs w:val="22"/>
        </w:rPr>
        <w:t xml:space="preserve">Белоярского района </w:t>
      </w:r>
    </w:p>
    <w:p w:rsidR="006364F7" w:rsidRPr="00025EAC" w:rsidRDefault="00460355" w:rsidP="006364F7">
      <w:pPr>
        <w:jc w:val="both"/>
        <w:rPr>
          <w:sz w:val="22"/>
          <w:szCs w:val="22"/>
        </w:rPr>
      </w:pPr>
      <w:r w:rsidRPr="00025EAC">
        <w:rPr>
          <w:sz w:val="22"/>
          <w:szCs w:val="22"/>
        </w:rPr>
        <w:t>Артемьева С.А.</w:t>
      </w:r>
    </w:p>
    <w:p w:rsidR="002F0DB2" w:rsidRDefault="006364F7" w:rsidP="006364F7">
      <w:pPr>
        <w:jc w:val="both"/>
      </w:pPr>
      <w:r w:rsidRPr="00025EAC">
        <w:rPr>
          <w:sz w:val="22"/>
          <w:szCs w:val="22"/>
        </w:rPr>
        <w:t>8 (34670) 62951</w:t>
      </w:r>
    </w:p>
    <w:sectPr w:rsidR="002F0DB2" w:rsidSect="005F540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B8" w:rsidRDefault="00A55EB8" w:rsidP="001D7D93">
      <w:r>
        <w:separator/>
      </w:r>
    </w:p>
  </w:endnote>
  <w:endnote w:type="continuationSeparator" w:id="0">
    <w:p w:rsidR="00A55EB8" w:rsidRDefault="00A55EB8" w:rsidP="001D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B8" w:rsidRDefault="00A55EB8" w:rsidP="001D7D93">
      <w:r>
        <w:separator/>
      </w:r>
    </w:p>
  </w:footnote>
  <w:footnote w:type="continuationSeparator" w:id="0">
    <w:p w:rsidR="00A55EB8" w:rsidRDefault="00A55EB8" w:rsidP="001D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188"/>
      <w:docPartObj>
        <w:docPartGallery w:val="Page Numbers (Top of Page)"/>
        <w:docPartUnique/>
      </w:docPartObj>
    </w:sdtPr>
    <w:sdtContent>
      <w:p w:rsidR="004F6914" w:rsidRDefault="009536B0">
        <w:pPr>
          <w:pStyle w:val="a4"/>
          <w:jc w:val="center"/>
        </w:pPr>
        <w:r>
          <w:fldChar w:fldCharType="begin"/>
        </w:r>
        <w:r w:rsidR="005D1C94">
          <w:instrText xml:space="preserve"> PAGE   \* MERGEFORMAT </w:instrText>
        </w:r>
        <w:r>
          <w:fldChar w:fldCharType="separate"/>
        </w:r>
        <w:r w:rsidR="00987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914" w:rsidRDefault="004F69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F273BB"/>
    <w:multiLevelType w:val="hybridMultilevel"/>
    <w:tmpl w:val="2CB68812"/>
    <w:lvl w:ilvl="0" w:tplc="0BA40C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3C"/>
    <w:rsid w:val="00001965"/>
    <w:rsid w:val="00001E77"/>
    <w:rsid w:val="00003AF7"/>
    <w:rsid w:val="000102B3"/>
    <w:rsid w:val="00011483"/>
    <w:rsid w:val="00013BF0"/>
    <w:rsid w:val="00014187"/>
    <w:rsid w:val="00014D81"/>
    <w:rsid w:val="000154D9"/>
    <w:rsid w:val="00020089"/>
    <w:rsid w:val="00021F41"/>
    <w:rsid w:val="00022046"/>
    <w:rsid w:val="00022404"/>
    <w:rsid w:val="000254BE"/>
    <w:rsid w:val="00025EAC"/>
    <w:rsid w:val="000265E7"/>
    <w:rsid w:val="000270E0"/>
    <w:rsid w:val="000302EA"/>
    <w:rsid w:val="00030A22"/>
    <w:rsid w:val="000315F0"/>
    <w:rsid w:val="00032FEF"/>
    <w:rsid w:val="0003384A"/>
    <w:rsid w:val="000440C2"/>
    <w:rsid w:val="00044E26"/>
    <w:rsid w:val="00050B1B"/>
    <w:rsid w:val="000516E3"/>
    <w:rsid w:val="000533EF"/>
    <w:rsid w:val="0005711D"/>
    <w:rsid w:val="00057E63"/>
    <w:rsid w:val="00060235"/>
    <w:rsid w:val="00060AAB"/>
    <w:rsid w:val="00060BBA"/>
    <w:rsid w:val="00065F1C"/>
    <w:rsid w:val="000704EA"/>
    <w:rsid w:val="000705DA"/>
    <w:rsid w:val="000721C7"/>
    <w:rsid w:val="00075D4D"/>
    <w:rsid w:val="00082048"/>
    <w:rsid w:val="00083C25"/>
    <w:rsid w:val="000856EB"/>
    <w:rsid w:val="000872B5"/>
    <w:rsid w:val="00087FA7"/>
    <w:rsid w:val="0009771B"/>
    <w:rsid w:val="000A5F68"/>
    <w:rsid w:val="000A79F5"/>
    <w:rsid w:val="000B1A83"/>
    <w:rsid w:val="000B2DB7"/>
    <w:rsid w:val="000B5642"/>
    <w:rsid w:val="000B5989"/>
    <w:rsid w:val="000C1EC5"/>
    <w:rsid w:val="000C3A89"/>
    <w:rsid w:val="000C3F84"/>
    <w:rsid w:val="000C4211"/>
    <w:rsid w:val="000C5F6E"/>
    <w:rsid w:val="000C77D8"/>
    <w:rsid w:val="000D7AF5"/>
    <w:rsid w:val="000D7ED7"/>
    <w:rsid w:val="000E0215"/>
    <w:rsid w:val="000E7A29"/>
    <w:rsid w:val="000E7EEF"/>
    <w:rsid w:val="000F2981"/>
    <w:rsid w:val="000F4041"/>
    <w:rsid w:val="000F581A"/>
    <w:rsid w:val="000F6231"/>
    <w:rsid w:val="000F6FBB"/>
    <w:rsid w:val="001026EF"/>
    <w:rsid w:val="0010502B"/>
    <w:rsid w:val="001144EF"/>
    <w:rsid w:val="00114C64"/>
    <w:rsid w:val="00117A41"/>
    <w:rsid w:val="00117DCD"/>
    <w:rsid w:val="001201D4"/>
    <w:rsid w:val="00121E9D"/>
    <w:rsid w:val="00134C90"/>
    <w:rsid w:val="00136C1C"/>
    <w:rsid w:val="00136E7C"/>
    <w:rsid w:val="00142141"/>
    <w:rsid w:val="00142B7F"/>
    <w:rsid w:val="00144198"/>
    <w:rsid w:val="001457F5"/>
    <w:rsid w:val="00150253"/>
    <w:rsid w:val="001525BD"/>
    <w:rsid w:val="001531EB"/>
    <w:rsid w:val="00155BEC"/>
    <w:rsid w:val="00156279"/>
    <w:rsid w:val="00156E3C"/>
    <w:rsid w:val="001613B2"/>
    <w:rsid w:val="001617EE"/>
    <w:rsid w:val="00161B0D"/>
    <w:rsid w:val="00161FDB"/>
    <w:rsid w:val="001679D8"/>
    <w:rsid w:val="00170283"/>
    <w:rsid w:val="001719B2"/>
    <w:rsid w:val="00174097"/>
    <w:rsid w:val="00175B7A"/>
    <w:rsid w:val="001773C5"/>
    <w:rsid w:val="001773D7"/>
    <w:rsid w:val="001773FC"/>
    <w:rsid w:val="00177536"/>
    <w:rsid w:val="001807A2"/>
    <w:rsid w:val="0018792E"/>
    <w:rsid w:val="00192D49"/>
    <w:rsid w:val="001944DC"/>
    <w:rsid w:val="00194AD0"/>
    <w:rsid w:val="00195876"/>
    <w:rsid w:val="0019696E"/>
    <w:rsid w:val="001B4061"/>
    <w:rsid w:val="001B601E"/>
    <w:rsid w:val="001C3085"/>
    <w:rsid w:val="001C5460"/>
    <w:rsid w:val="001D44BA"/>
    <w:rsid w:val="001D5CB5"/>
    <w:rsid w:val="001D7D93"/>
    <w:rsid w:val="001E161C"/>
    <w:rsid w:val="001F004F"/>
    <w:rsid w:val="001F0C81"/>
    <w:rsid w:val="001F5508"/>
    <w:rsid w:val="002007A0"/>
    <w:rsid w:val="002029AD"/>
    <w:rsid w:val="00203C41"/>
    <w:rsid w:val="00205680"/>
    <w:rsid w:val="00205CF4"/>
    <w:rsid w:val="00207998"/>
    <w:rsid w:val="00211C66"/>
    <w:rsid w:val="00215578"/>
    <w:rsid w:val="00215F9A"/>
    <w:rsid w:val="00220BB2"/>
    <w:rsid w:val="0022228B"/>
    <w:rsid w:val="002246F0"/>
    <w:rsid w:val="0022513C"/>
    <w:rsid w:val="00225596"/>
    <w:rsid w:val="00237102"/>
    <w:rsid w:val="00241702"/>
    <w:rsid w:val="0024363A"/>
    <w:rsid w:val="00243DB9"/>
    <w:rsid w:val="00244093"/>
    <w:rsid w:val="00246F82"/>
    <w:rsid w:val="002505C2"/>
    <w:rsid w:val="002620EE"/>
    <w:rsid w:val="00262B21"/>
    <w:rsid w:val="00270905"/>
    <w:rsid w:val="00270F2E"/>
    <w:rsid w:val="00272630"/>
    <w:rsid w:val="0027482B"/>
    <w:rsid w:val="00274BFD"/>
    <w:rsid w:val="002757CE"/>
    <w:rsid w:val="00275ADD"/>
    <w:rsid w:val="00276DE9"/>
    <w:rsid w:val="002774D1"/>
    <w:rsid w:val="00281840"/>
    <w:rsid w:val="002818FD"/>
    <w:rsid w:val="0028215E"/>
    <w:rsid w:val="00284EEF"/>
    <w:rsid w:val="002916C7"/>
    <w:rsid w:val="00294622"/>
    <w:rsid w:val="00297713"/>
    <w:rsid w:val="002A1DBA"/>
    <w:rsid w:val="002A2EA1"/>
    <w:rsid w:val="002A743E"/>
    <w:rsid w:val="002A7512"/>
    <w:rsid w:val="002B19B2"/>
    <w:rsid w:val="002B2A0B"/>
    <w:rsid w:val="002B4448"/>
    <w:rsid w:val="002B49B5"/>
    <w:rsid w:val="002B51F0"/>
    <w:rsid w:val="002B5359"/>
    <w:rsid w:val="002C21AB"/>
    <w:rsid w:val="002C7FBB"/>
    <w:rsid w:val="002D5A1F"/>
    <w:rsid w:val="002D6DA6"/>
    <w:rsid w:val="002E1560"/>
    <w:rsid w:val="002E208D"/>
    <w:rsid w:val="002E4D6C"/>
    <w:rsid w:val="002E7169"/>
    <w:rsid w:val="002E7872"/>
    <w:rsid w:val="002F0922"/>
    <w:rsid w:val="002F0DB2"/>
    <w:rsid w:val="002F1827"/>
    <w:rsid w:val="002F490F"/>
    <w:rsid w:val="002F5C1B"/>
    <w:rsid w:val="00300580"/>
    <w:rsid w:val="00303FF8"/>
    <w:rsid w:val="00304203"/>
    <w:rsid w:val="00305354"/>
    <w:rsid w:val="00306D55"/>
    <w:rsid w:val="00307517"/>
    <w:rsid w:val="00313BD4"/>
    <w:rsid w:val="00317045"/>
    <w:rsid w:val="00317BD6"/>
    <w:rsid w:val="00321108"/>
    <w:rsid w:val="00321533"/>
    <w:rsid w:val="003259FA"/>
    <w:rsid w:val="00332559"/>
    <w:rsid w:val="003342D9"/>
    <w:rsid w:val="00335AE0"/>
    <w:rsid w:val="00347A37"/>
    <w:rsid w:val="003615A4"/>
    <w:rsid w:val="0036756A"/>
    <w:rsid w:val="003703D2"/>
    <w:rsid w:val="00370C1D"/>
    <w:rsid w:val="003730A4"/>
    <w:rsid w:val="00374216"/>
    <w:rsid w:val="0037570B"/>
    <w:rsid w:val="00381DA4"/>
    <w:rsid w:val="00384699"/>
    <w:rsid w:val="00386B08"/>
    <w:rsid w:val="00395656"/>
    <w:rsid w:val="003973AA"/>
    <w:rsid w:val="00397BC8"/>
    <w:rsid w:val="003A0647"/>
    <w:rsid w:val="003B0084"/>
    <w:rsid w:val="003B2A01"/>
    <w:rsid w:val="003B3656"/>
    <w:rsid w:val="003B49DE"/>
    <w:rsid w:val="003B71FC"/>
    <w:rsid w:val="003C09E9"/>
    <w:rsid w:val="003C3A6F"/>
    <w:rsid w:val="003C58FE"/>
    <w:rsid w:val="003C6F6D"/>
    <w:rsid w:val="003C7310"/>
    <w:rsid w:val="003C7778"/>
    <w:rsid w:val="003D07FA"/>
    <w:rsid w:val="003D10B2"/>
    <w:rsid w:val="003D493C"/>
    <w:rsid w:val="003D73DC"/>
    <w:rsid w:val="003E018C"/>
    <w:rsid w:val="003E0A2F"/>
    <w:rsid w:val="003E248D"/>
    <w:rsid w:val="003E5F23"/>
    <w:rsid w:val="003E6CDC"/>
    <w:rsid w:val="003E7E9E"/>
    <w:rsid w:val="003F250C"/>
    <w:rsid w:val="003F4C6D"/>
    <w:rsid w:val="003F5784"/>
    <w:rsid w:val="003F5FB2"/>
    <w:rsid w:val="00401457"/>
    <w:rsid w:val="00406777"/>
    <w:rsid w:val="00411E6E"/>
    <w:rsid w:val="00412D52"/>
    <w:rsid w:val="004138BD"/>
    <w:rsid w:val="00413946"/>
    <w:rsid w:val="00414370"/>
    <w:rsid w:val="00420355"/>
    <w:rsid w:val="00425B04"/>
    <w:rsid w:val="00426718"/>
    <w:rsid w:val="00430353"/>
    <w:rsid w:val="00433833"/>
    <w:rsid w:val="00434D33"/>
    <w:rsid w:val="0044133F"/>
    <w:rsid w:val="00442F0D"/>
    <w:rsid w:val="004473C1"/>
    <w:rsid w:val="00452C64"/>
    <w:rsid w:val="00452C8C"/>
    <w:rsid w:val="00454D6B"/>
    <w:rsid w:val="00460355"/>
    <w:rsid w:val="00463F92"/>
    <w:rsid w:val="0046667B"/>
    <w:rsid w:val="00467F12"/>
    <w:rsid w:val="00471CA0"/>
    <w:rsid w:val="00471D99"/>
    <w:rsid w:val="004729B5"/>
    <w:rsid w:val="00475129"/>
    <w:rsid w:val="0047596D"/>
    <w:rsid w:val="004836F1"/>
    <w:rsid w:val="00484E07"/>
    <w:rsid w:val="004852C6"/>
    <w:rsid w:val="0048603D"/>
    <w:rsid w:val="004860F3"/>
    <w:rsid w:val="00486537"/>
    <w:rsid w:val="004900FC"/>
    <w:rsid w:val="00490A3C"/>
    <w:rsid w:val="0049226F"/>
    <w:rsid w:val="004A3354"/>
    <w:rsid w:val="004A41F7"/>
    <w:rsid w:val="004A44EA"/>
    <w:rsid w:val="004A4D75"/>
    <w:rsid w:val="004A5151"/>
    <w:rsid w:val="004B3265"/>
    <w:rsid w:val="004B3AAC"/>
    <w:rsid w:val="004B54EB"/>
    <w:rsid w:val="004B557D"/>
    <w:rsid w:val="004B5CC7"/>
    <w:rsid w:val="004C31F3"/>
    <w:rsid w:val="004C47AA"/>
    <w:rsid w:val="004C4897"/>
    <w:rsid w:val="004C4D61"/>
    <w:rsid w:val="004C6198"/>
    <w:rsid w:val="004C7245"/>
    <w:rsid w:val="004D2C2C"/>
    <w:rsid w:val="004D6556"/>
    <w:rsid w:val="004D77B4"/>
    <w:rsid w:val="004D7AB2"/>
    <w:rsid w:val="004E1A96"/>
    <w:rsid w:val="004E559D"/>
    <w:rsid w:val="004E7A78"/>
    <w:rsid w:val="004F4E84"/>
    <w:rsid w:val="004F6798"/>
    <w:rsid w:val="004F6914"/>
    <w:rsid w:val="004F7158"/>
    <w:rsid w:val="004F71D4"/>
    <w:rsid w:val="004F766C"/>
    <w:rsid w:val="005004F7"/>
    <w:rsid w:val="0050151E"/>
    <w:rsid w:val="005024D8"/>
    <w:rsid w:val="00511C06"/>
    <w:rsid w:val="005159BB"/>
    <w:rsid w:val="00516821"/>
    <w:rsid w:val="00516F52"/>
    <w:rsid w:val="005230EE"/>
    <w:rsid w:val="005247DB"/>
    <w:rsid w:val="005258FF"/>
    <w:rsid w:val="00532A03"/>
    <w:rsid w:val="005330EC"/>
    <w:rsid w:val="00536228"/>
    <w:rsid w:val="005366C3"/>
    <w:rsid w:val="0054208F"/>
    <w:rsid w:val="00550A03"/>
    <w:rsid w:val="00551249"/>
    <w:rsid w:val="00552F95"/>
    <w:rsid w:val="00552F9E"/>
    <w:rsid w:val="00553E90"/>
    <w:rsid w:val="0055729D"/>
    <w:rsid w:val="00566737"/>
    <w:rsid w:val="00567A89"/>
    <w:rsid w:val="00571BA6"/>
    <w:rsid w:val="00572E2C"/>
    <w:rsid w:val="00573548"/>
    <w:rsid w:val="005774BF"/>
    <w:rsid w:val="0057793D"/>
    <w:rsid w:val="005802E5"/>
    <w:rsid w:val="00581EB7"/>
    <w:rsid w:val="00583CF2"/>
    <w:rsid w:val="00585680"/>
    <w:rsid w:val="00585D49"/>
    <w:rsid w:val="0058713A"/>
    <w:rsid w:val="005926E4"/>
    <w:rsid w:val="00594CBF"/>
    <w:rsid w:val="00594D52"/>
    <w:rsid w:val="00595B86"/>
    <w:rsid w:val="005A20E2"/>
    <w:rsid w:val="005A2B4D"/>
    <w:rsid w:val="005A34BB"/>
    <w:rsid w:val="005A48AF"/>
    <w:rsid w:val="005A4C58"/>
    <w:rsid w:val="005A5DEE"/>
    <w:rsid w:val="005A7CB1"/>
    <w:rsid w:val="005B03C1"/>
    <w:rsid w:val="005B20C7"/>
    <w:rsid w:val="005B2E34"/>
    <w:rsid w:val="005B3302"/>
    <w:rsid w:val="005B3714"/>
    <w:rsid w:val="005B4AEB"/>
    <w:rsid w:val="005C5588"/>
    <w:rsid w:val="005C63D3"/>
    <w:rsid w:val="005D0803"/>
    <w:rsid w:val="005D0997"/>
    <w:rsid w:val="005D0A09"/>
    <w:rsid w:val="005D1C3C"/>
    <w:rsid w:val="005D1C94"/>
    <w:rsid w:val="005D2206"/>
    <w:rsid w:val="005D3029"/>
    <w:rsid w:val="005D385A"/>
    <w:rsid w:val="005D4AE9"/>
    <w:rsid w:val="005D6170"/>
    <w:rsid w:val="005D7E55"/>
    <w:rsid w:val="005E2557"/>
    <w:rsid w:val="005E3978"/>
    <w:rsid w:val="005E488A"/>
    <w:rsid w:val="005E6778"/>
    <w:rsid w:val="005F21BE"/>
    <w:rsid w:val="005F3301"/>
    <w:rsid w:val="005F51B9"/>
    <w:rsid w:val="005F5405"/>
    <w:rsid w:val="005F5EEA"/>
    <w:rsid w:val="00601541"/>
    <w:rsid w:val="00603844"/>
    <w:rsid w:val="00605992"/>
    <w:rsid w:val="006069F2"/>
    <w:rsid w:val="00606A6C"/>
    <w:rsid w:val="006108FD"/>
    <w:rsid w:val="00611EAD"/>
    <w:rsid w:val="0061209A"/>
    <w:rsid w:val="00617A3E"/>
    <w:rsid w:val="00623B37"/>
    <w:rsid w:val="00625E38"/>
    <w:rsid w:val="0062745C"/>
    <w:rsid w:val="006309A4"/>
    <w:rsid w:val="00633ED8"/>
    <w:rsid w:val="00635FFF"/>
    <w:rsid w:val="006364F7"/>
    <w:rsid w:val="006400FD"/>
    <w:rsid w:val="0064285A"/>
    <w:rsid w:val="0064468F"/>
    <w:rsid w:val="00644AE9"/>
    <w:rsid w:val="00645A0C"/>
    <w:rsid w:val="00645B7E"/>
    <w:rsid w:val="00646BD3"/>
    <w:rsid w:val="006517B1"/>
    <w:rsid w:val="00655357"/>
    <w:rsid w:val="00660826"/>
    <w:rsid w:val="006647E7"/>
    <w:rsid w:val="00666308"/>
    <w:rsid w:val="00670FD0"/>
    <w:rsid w:val="00671D90"/>
    <w:rsid w:val="00672C2F"/>
    <w:rsid w:val="00674B2F"/>
    <w:rsid w:val="00676128"/>
    <w:rsid w:val="00676242"/>
    <w:rsid w:val="00677B72"/>
    <w:rsid w:val="0068377C"/>
    <w:rsid w:val="00686508"/>
    <w:rsid w:val="00687C31"/>
    <w:rsid w:val="00693D69"/>
    <w:rsid w:val="006962C0"/>
    <w:rsid w:val="00697AB5"/>
    <w:rsid w:val="006A3B91"/>
    <w:rsid w:val="006A51CD"/>
    <w:rsid w:val="006B0171"/>
    <w:rsid w:val="006B3A54"/>
    <w:rsid w:val="006B3DD6"/>
    <w:rsid w:val="006B640C"/>
    <w:rsid w:val="006B6518"/>
    <w:rsid w:val="006C30E2"/>
    <w:rsid w:val="006C5AB1"/>
    <w:rsid w:val="006C7854"/>
    <w:rsid w:val="006D45B3"/>
    <w:rsid w:val="006D6850"/>
    <w:rsid w:val="006D6F69"/>
    <w:rsid w:val="006E01B9"/>
    <w:rsid w:val="006E18F6"/>
    <w:rsid w:val="006E25B0"/>
    <w:rsid w:val="006E395A"/>
    <w:rsid w:val="006E63C6"/>
    <w:rsid w:val="006E7BE8"/>
    <w:rsid w:val="006E7F70"/>
    <w:rsid w:val="006F12ED"/>
    <w:rsid w:val="006F34A1"/>
    <w:rsid w:val="006F3B8B"/>
    <w:rsid w:val="006F4B83"/>
    <w:rsid w:val="006F72F7"/>
    <w:rsid w:val="00703717"/>
    <w:rsid w:val="007053E3"/>
    <w:rsid w:val="00705C74"/>
    <w:rsid w:val="00706ABF"/>
    <w:rsid w:val="0071056E"/>
    <w:rsid w:val="007114B4"/>
    <w:rsid w:val="00712A56"/>
    <w:rsid w:val="00714011"/>
    <w:rsid w:val="007177D5"/>
    <w:rsid w:val="0072198F"/>
    <w:rsid w:val="0072450C"/>
    <w:rsid w:val="00724A12"/>
    <w:rsid w:val="00725FE9"/>
    <w:rsid w:val="00726608"/>
    <w:rsid w:val="00726F60"/>
    <w:rsid w:val="00727DE1"/>
    <w:rsid w:val="00731A6D"/>
    <w:rsid w:val="00732C30"/>
    <w:rsid w:val="0074186F"/>
    <w:rsid w:val="00747640"/>
    <w:rsid w:val="00750CDC"/>
    <w:rsid w:val="007524A0"/>
    <w:rsid w:val="00760E26"/>
    <w:rsid w:val="0077108E"/>
    <w:rsid w:val="00771459"/>
    <w:rsid w:val="00772DD8"/>
    <w:rsid w:val="00776D1A"/>
    <w:rsid w:val="007775AC"/>
    <w:rsid w:val="00780497"/>
    <w:rsid w:val="007825CB"/>
    <w:rsid w:val="00784588"/>
    <w:rsid w:val="00785E4B"/>
    <w:rsid w:val="00786837"/>
    <w:rsid w:val="0078730B"/>
    <w:rsid w:val="00790064"/>
    <w:rsid w:val="007902AE"/>
    <w:rsid w:val="00791284"/>
    <w:rsid w:val="007949D4"/>
    <w:rsid w:val="00795AD5"/>
    <w:rsid w:val="007969CF"/>
    <w:rsid w:val="007A03C8"/>
    <w:rsid w:val="007A1770"/>
    <w:rsid w:val="007A1B20"/>
    <w:rsid w:val="007A3B96"/>
    <w:rsid w:val="007A4DDC"/>
    <w:rsid w:val="007A593C"/>
    <w:rsid w:val="007B4D8B"/>
    <w:rsid w:val="007B69CF"/>
    <w:rsid w:val="007B7CDD"/>
    <w:rsid w:val="007C1490"/>
    <w:rsid w:val="007C2162"/>
    <w:rsid w:val="007C2431"/>
    <w:rsid w:val="007C40F1"/>
    <w:rsid w:val="007C4D09"/>
    <w:rsid w:val="007C778E"/>
    <w:rsid w:val="007D6F46"/>
    <w:rsid w:val="007E1E30"/>
    <w:rsid w:val="007E49FA"/>
    <w:rsid w:val="007E7439"/>
    <w:rsid w:val="007F0F9F"/>
    <w:rsid w:val="00800FE0"/>
    <w:rsid w:val="00801F52"/>
    <w:rsid w:val="00802977"/>
    <w:rsid w:val="0080332F"/>
    <w:rsid w:val="0080409A"/>
    <w:rsid w:val="0082315D"/>
    <w:rsid w:val="00824E56"/>
    <w:rsid w:val="00827CAE"/>
    <w:rsid w:val="00831CD1"/>
    <w:rsid w:val="00836F83"/>
    <w:rsid w:val="0083715C"/>
    <w:rsid w:val="008451AA"/>
    <w:rsid w:val="00847657"/>
    <w:rsid w:val="00852C40"/>
    <w:rsid w:val="00855CD0"/>
    <w:rsid w:val="00857E2D"/>
    <w:rsid w:val="00865DC0"/>
    <w:rsid w:val="00871F9C"/>
    <w:rsid w:val="00872367"/>
    <w:rsid w:val="00873D8F"/>
    <w:rsid w:val="00873F99"/>
    <w:rsid w:val="00874090"/>
    <w:rsid w:val="00875D47"/>
    <w:rsid w:val="00880111"/>
    <w:rsid w:val="00882513"/>
    <w:rsid w:val="0088314E"/>
    <w:rsid w:val="00891405"/>
    <w:rsid w:val="008918E5"/>
    <w:rsid w:val="00891B48"/>
    <w:rsid w:val="00891C21"/>
    <w:rsid w:val="008A4D70"/>
    <w:rsid w:val="008A6B9B"/>
    <w:rsid w:val="008A7D37"/>
    <w:rsid w:val="008B1EAF"/>
    <w:rsid w:val="008B5FBD"/>
    <w:rsid w:val="008B6F01"/>
    <w:rsid w:val="008C3288"/>
    <w:rsid w:val="008C3E6F"/>
    <w:rsid w:val="008C78B2"/>
    <w:rsid w:val="008D17B2"/>
    <w:rsid w:val="008D1A6E"/>
    <w:rsid w:val="008D3661"/>
    <w:rsid w:val="008D4E6D"/>
    <w:rsid w:val="008E0426"/>
    <w:rsid w:val="008E0DBB"/>
    <w:rsid w:val="008E2C49"/>
    <w:rsid w:val="008E30AF"/>
    <w:rsid w:val="008E59B6"/>
    <w:rsid w:val="008E5ACF"/>
    <w:rsid w:val="008F4131"/>
    <w:rsid w:val="008F7F0D"/>
    <w:rsid w:val="0090166B"/>
    <w:rsid w:val="009032DE"/>
    <w:rsid w:val="00905A82"/>
    <w:rsid w:val="00905CE4"/>
    <w:rsid w:val="0090612C"/>
    <w:rsid w:val="00906D5E"/>
    <w:rsid w:val="009221BB"/>
    <w:rsid w:val="0092237C"/>
    <w:rsid w:val="0092513C"/>
    <w:rsid w:val="009263D8"/>
    <w:rsid w:val="00926586"/>
    <w:rsid w:val="0092672A"/>
    <w:rsid w:val="009326D7"/>
    <w:rsid w:val="00932C6F"/>
    <w:rsid w:val="009369A4"/>
    <w:rsid w:val="009411C5"/>
    <w:rsid w:val="0094122C"/>
    <w:rsid w:val="00941321"/>
    <w:rsid w:val="00951ADF"/>
    <w:rsid w:val="00951E85"/>
    <w:rsid w:val="0095220E"/>
    <w:rsid w:val="009536B0"/>
    <w:rsid w:val="00960F76"/>
    <w:rsid w:val="00971584"/>
    <w:rsid w:val="0097292D"/>
    <w:rsid w:val="00973820"/>
    <w:rsid w:val="00977EF5"/>
    <w:rsid w:val="00981871"/>
    <w:rsid w:val="009821F8"/>
    <w:rsid w:val="0098293D"/>
    <w:rsid w:val="00984974"/>
    <w:rsid w:val="00987E5E"/>
    <w:rsid w:val="0099144C"/>
    <w:rsid w:val="00994D0D"/>
    <w:rsid w:val="00994F71"/>
    <w:rsid w:val="00995B50"/>
    <w:rsid w:val="009A02B9"/>
    <w:rsid w:val="009A4B86"/>
    <w:rsid w:val="009A60B2"/>
    <w:rsid w:val="009B2844"/>
    <w:rsid w:val="009B3359"/>
    <w:rsid w:val="009B4FCA"/>
    <w:rsid w:val="009B5E8F"/>
    <w:rsid w:val="009B5F0A"/>
    <w:rsid w:val="009B6CD7"/>
    <w:rsid w:val="009B6D21"/>
    <w:rsid w:val="009C14F8"/>
    <w:rsid w:val="009D185B"/>
    <w:rsid w:val="009D6A48"/>
    <w:rsid w:val="009D7FC9"/>
    <w:rsid w:val="009E0576"/>
    <w:rsid w:val="009E0F1D"/>
    <w:rsid w:val="009E1E56"/>
    <w:rsid w:val="009E1F39"/>
    <w:rsid w:val="009E5B13"/>
    <w:rsid w:val="009F1B07"/>
    <w:rsid w:val="009F2069"/>
    <w:rsid w:val="009F332F"/>
    <w:rsid w:val="009F3B34"/>
    <w:rsid w:val="009F7066"/>
    <w:rsid w:val="00A013DC"/>
    <w:rsid w:val="00A0578D"/>
    <w:rsid w:val="00A07361"/>
    <w:rsid w:val="00A1226A"/>
    <w:rsid w:val="00A128B1"/>
    <w:rsid w:val="00A12B4E"/>
    <w:rsid w:val="00A160FD"/>
    <w:rsid w:val="00A245D3"/>
    <w:rsid w:val="00A24602"/>
    <w:rsid w:val="00A25EC5"/>
    <w:rsid w:val="00A26099"/>
    <w:rsid w:val="00A26317"/>
    <w:rsid w:val="00A27F07"/>
    <w:rsid w:val="00A30F20"/>
    <w:rsid w:val="00A30F72"/>
    <w:rsid w:val="00A3427A"/>
    <w:rsid w:val="00A3605A"/>
    <w:rsid w:val="00A40161"/>
    <w:rsid w:val="00A44DED"/>
    <w:rsid w:val="00A45457"/>
    <w:rsid w:val="00A4737C"/>
    <w:rsid w:val="00A47521"/>
    <w:rsid w:val="00A47A57"/>
    <w:rsid w:val="00A47BF8"/>
    <w:rsid w:val="00A55EB8"/>
    <w:rsid w:val="00A61523"/>
    <w:rsid w:val="00A62485"/>
    <w:rsid w:val="00A6314D"/>
    <w:rsid w:val="00A6476B"/>
    <w:rsid w:val="00A66E99"/>
    <w:rsid w:val="00A7265B"/>
    <w:rsid w:val="00A74488"/>
    <w:rsid w:val="00A83DBE"/>
    <w:rsid w:val="00A8485F"/>
    <w:rsid w:val="00A91C5D"/>
    <w:rsid w:val="00A94474"/>
    <w:rsid w:val="00A9737E"/>
    <w:rsid w:val="00AA3A1D"/>
    <w:rsid w:val="00AA6AEC"/>
    <w:rsid w:val="00AA7C77"/>
    <w:rsid w:val="00AB1297"/>
    <w:rsid w:val="00AB4724"/>
    <w:rsid w:val="00AB4A45"/>
    <w:rsid w:val="00AC2EE3"/>
    <w:rsid w:val="00AC72E3"/>
    <w:rsid w:val="00AC7817"/>
    <w:rsid w:val="00AD193B"/>
    <w:rsid w:val="00AD2C9F"/>
    <w:rsid w:val="00AD4536"/>
    <w:rsid w:val="00AE130E"/>
    <w:rsid w:val="00AE1B34"/>
    <w:rsid w:val="00AE2AAF"/>
    <w:rsid w:val="00AE3417"/>
    <w:rsid w:val="00AF0D0F"/>
    <w:rsid w:val="00AF613A"/>
    <w:rsid w:val="00AF6218"/>
    <w:rsid w:val="00B052CB"/>
    <w:rsid w:val="00B111ED"/>
    <w:rsid w:val="00B11998"/>
    <w:rsid w:val="00B119DF"/>
    <w:rsid w:val="00B13AA6"/>
    <w:rsid w:val="00B21A06"/>
    <w:rsid w:val="00B21DFC"/>
    <w:rsid w:val="00B266F0"/>
    <w:rsid w:val="00B33996"/>
    <w:rsid w:val="00B35D22"/>
    <w:rsid w:val="00B42D38"/>
    <w:rsid w:val="00B44A2B"/>
    <w:rsid w:val="00B463D2"/>
    <w:rsid w:val="00B475C6"/>
    <w:rsid w:val="00B51085"/>
    <w:rsid w:val="00B5172B"/>
    <w:rsid w:val="00B52450"/>
    <w:rsid w:val="00B55228"/>
    <w:rsid w:val="00B57EB4"/>
    <w:rsid w:val="00B6220B"/>
    <w:rsid w:val="00B623FA"/>
    <w:rsid w:val="00B63D89"/>
    <w:rsid w:val="00B63DB5"/>
    <w:rsid w:val="00B74BCD"/>
    <w:rsid w:val="00B754E1"/>
    <w:rsid w:val="00B761ED"/>
    <w:rsid w:val="00B81695"/>
    <w:rsid w:val="00B85ABC"/>
    <w:rsid w:val="00B860E4"/>
    <w:rsid w:val="00B87368"/>
    <w:rsid w:val="00B92397"/>
    <w:rsid w:val="00BA29D1"/>
    <w:rsid w:val="00BB2031"/>
    <w:rsid w:val="00BB48EC"/>
    <w:rsid w:val="00BB531D"/>
    <w:rsid w:val="00BC0347"/>
    <w:rsid w:val="00BC05BD"/>
    <w:rsid w:val="00BC1C35"/>
    <w:rsid w:val="00BC5BD7"/>
    <w:rsid w:val="00BD0219"/>
    <w:rsid w:val="00BD22F5"/>
    <w:rsid w:val="00BD4268"/>
    <w:rsid w:val="00BD4B2F"/>
    <w:rsid w:val="00BD5673"/>
    <w:rsid w:val="00BD5DD7"/>
    <w:rsid w:val="00BD6136"/>
    <w:rsid w:val="00BD757B"/>
    <w:rsid w:val="00BE4AA3"/>
    <w:rsid w:val="00BF59A4"/>
    <w:rsid w:val="00BF63D0"/>
    <w:rsid w:val="00BF6BFA"/>
    <w:rsid w:val="00C00075"/>
    <w:rsid w:val="00C02E48"/>
    <w:rsid w:val="00C078FB"/>
    <w:rsid w:val="00C10383"/>
    <w:rsid w:val="00C109A0"/>
    <w:rsid w:val="00C13226"/>
    <w:rsid w:val="00C2150D"/>
    <w:rsid w:val="00C2251E"/>
    <w:rsid w:val="00C22F6C"/>
    <w:rsid w:val="00C26AFB"/>
    <w:rsid w:val="00C3011F"/>
    <w:rsid w:val="00C400D6"/>
    <w:rsid w:val="00C41F1C"/>
    <w:rsid w:val="00C4226A"/>
    <w:rsid w:val="00C43260"/>
    <w:rsid w:val="00C45C70"/>
    <w:rsid w:val="00C50493"/>
    <w:rsid w:val="00C5224F"/>
    <w:rsid w:val="00C53304"/>
    <w:rsid w:val="00C55220"/>
    <w:rsid w:val="00C56DD0"/>
    <w:rsid w:val="00C6010D"/>
    <w:rsid w:val="00C64A9E"/>
    <w:rsid w:val="00C67D81"/>
    <w:rsid w:val="00C70930"/>
    <w:rsid w:val="00C714D1"/>
    <w:rsid w:val="00C7519B"/>
    <w:rsid w:val="00C81437"/>
    <w:rsid w:val="00C8362F"/>
    <w:rsid w:val="00C86EC6"/>
    <w:rsid w:val="00C86FEB"/>
    <w:rsid w:val="00C8796E"/>
    <w:rsid w:val="00C92B99"/>
    <w:rsid w:val="00C92DA8"/>
    <w:rsid w:val="00C92F51"/>
    <w:rsid w:val="00C94B13"/>
    <w:rsid w:val="00CA1646"/>
    <w:rsid w:val="00CA1C44"/>
    <w:rsid w:val="00CA7718"/>
    <w:rsid w:val="00CB61DF"/>
    <w:rsid w:val="00CC4D02"/>
    <w:rsid w:val="00CC5290"/>
    <w:rsid w:val="00CD0805"/>
    <w:rsid w:val="00CD0F20"/>
    <w:rsid w:val="00CD120A"/>
    <w:rsid w:val="00CD1E6A"/>
    <w:rsid w:val="00CD257E"/>
    <w:rsid w:val="00CD52E3"/>
    <w:rsid w:val="00CE18A3"/>
    <w:rsid w:val="00CE1C5C"/>
    <w:rsid w:val="00CE219B"/>
    <w:rsid w:val="00CF0EDE"/>
    <w:rsid w:val="00CF16E3"/>
    <w:rsid w:val="00CF23AA"/>
    <w:rsid w:val="00CF3E98"/>
    <w:rsid w:val="00D00DE5"/>
    <w:rsid w:val="00D011DF"/>
    <w:rsid w:val="00D026C8"/>
    <w:rsid w:val="00D04856"/>
    <w:rsid w:val="00D05521"/>
    <w:rsid w:val="00D06087"/>
    <w:rsid w:val="00D0687D"/>
    <w:rsid w:val="00D07BD2"/>
    <w:rsid w:val="00D16AC3"/>
    <w:rsid w:val="00D20CA5"/>
    <w:rsid w:val="00D24AC5"/>
    <w:rsid w:val="00D25A73"/>
    <w:rsid w:val="00D2707C"/>
    <w:rsid w:val="00D30595"/>
    <w:rsid w:val="00D327F4"/>
    <w:rsid w:val="00D33301"/>
    <w:rsid w:val="00D3414A"/>
    <w:rsid w:val="00D36B65"/>
    <w:rsid w:val="00D36FD3"/>
    <w:rsid w:val="00D36FF4"/>
    <w:rsid w:val="00D40432"/>
    <w:rsid w:val="00D50DD4"/>
    <w:rsid w:val="00D51514"/>
    <w:rsid w:val="00D52345"/>
    <w:rsid w:val="00D52B5F"/>
    <w:rsid w:val="00D60E0C"/>
    <w:rsid w:val="00D61559"/>
    <w:rsid w:val="00D61909"/>
    <w:rsid w:val="00D62000"/>
    <w:rsid w:val="00D710B1"/>
    <w:rsid w:val="00D71803"/>
    <w:rsid w:val="00D76496"/>
    <w:rsid w:val="00D76760"/>
    <w:rsid w:val="00D76D86"/>
    <w:rsid w:val="00D76EC7"/>
    <w:rsid w:val="00D77817"/>
    <w:rsid w:val="00D81B0B"/>
    <w:rsid w:val="00D82DF1"/>
    <w:rsid w:val="00D83DE0"/>
    <w:rsid w:val="00D841DC"/>
    <w:rsid w:val="00D85179"/>
    <w:rsid w:val="00D86554"/>
    <w:rsid w:val="00D90D4F"/>
    <w:rsid w:val="00D91301"/>
    <w:rsid w:val="00D9138D"/>
    <w:rsid w:val="00D96BCF"/>
    <w:rsid w:val="00DB1ED8"/>
    <w:rsid w:val="00DB20BB"/>
    <w:rsid w:val="00DB6DF5"/>
    <w:rsid w:val="00DB76E5"/>
    <w:rsid w:val="00DC2184"/>
    <w:rsid w:val="00DC3159"/>
    <w:rsid w:val="00DC3479"/>
    <w:rsid w:val="00DC5BB9"/>
    <w:rsid w:val="00DC6EF8"/>
    <w:rsid w:val="00DD1D4D"/>
    <w:rsid w:val="00DD259B"/>
    <w:rsid w:val="00DD4687"/>
    <w:rsid w:val="00DD5B17"/>
    <w:rsid w:val="00DD7411"/>
    <w:rsid w:val="00DD7938"/>
    <w:rsid w:val="00DE1B13"/>
    <w:rsid w:val="00DF04C5"/>
    <w:rsid w:val="00DF082F"/>
    <w:rsid w:val="00DF0994"/>
    <w:rsid w:val="00DF3FA8"/>
    <w:rsid w:val="00DF4880"/>
    <w:rsid w:val="00DF63B0"/>
    <w:rsid w:val="00E000D2"/>
    <w:rsid w:val="00E0580A"/>
    <w:rsid w:val="00E0617A"/>
    <w:rsid w:val="00E07E7C"/>
    <w:rsid w:val="00E170C7"/>
    <w:rsid w:val="00E2182B"/>
    <w:rsid w:val="00E256C0"/>
    <w:rsid w:val="00E26809"/>
    <w:rsid w:val="00E26D78"/>
    <w:rsid w:val="00E2798F"/>
    <w:rsid w:val="00E32F1E"/>
    <w:rsid w:val="00E33CD7"/>
    <w:rsid w:val="00E36AE4"/>
    <w:rsid w:val="00E36EEF"/>
    <w:rsid w:val="00E402E5"/>
    <w:rsid w:val="00E40886"/>
    <w:rsid w:val="00E429C7"/>
    <w:rsid w:val="00E44558"/>
    <w:rsid w:val="00E46143"/>
    <w:rsid w:val="00E54AC1"/>
    <w:rsid w:val="00E6210E"/>
    <w:rsid w:val="00E624D0"/>
    <w:rsid w:val="00E64EF5"/>
    <w:rsid w:val="00E667F0"/>
    <w:rsid w:val="00E72876"/>
    <w:rsid w:val="00E74292"/>
    <w:rsid w:val="00E74EF2"/>
    <w:rsid w:val="00E76D8C"/>
    <w:rsid w:val="00E778CC"/>
    <w:rsid w:val="00E80744"/>
    <w:rsid w:val="00E8530C"/>
    <w:rsid w:val="00E853E5"/>
    <w:rsid w:val="00E86179"/>
    <w:rsid w:val="00E906DA"/>
    <w:rsid w:val="00E93773"/>
    <w:rsid w:val="00EA3620"/>
    <w:rsid w:val="00EA546E"/>
    <w:rsid w:val="00EA5E63"/>
    <w:rsid w:val="00EB0D40"/>
    <w:rsid w:val="00EB3859"/>
    <w:rsid w:val="00EB7232"/>
    <w:rsid w:val="00EC0E14"/>
    <w:rsid w:val="00EC7215"/>
    <w:rsid w:val="00EC7755"/>
    <w:rsid w:val="00ED4154"/>
    <w:rsid w:val="00ED6959"/>
    <w:rsid w:val="00ED6CB5"/>
    <w:rsid w:val="00ED7526"/>
    <w:rsid w:val="00EE1864"/>
    <w:rsid w:val="00EE2AD3"/>
    <w:rsid w:val="00EE6117"/>
    <w:rsid w:val="00EF0190"/>
    <w:rsid w:val="00EF0600"/>
    <w:rsid w:val="00EF5FE1"/>
    <w:rsid w:val="00F00CF4"/>
    <w:rsid w:val="00F01151"/>
    <w:rsid w:val="00F051BD"/>
    <w:rsid w:val="00F07429"/>
    <w:rsid w:val="00F10D8E"/>
    <w:rsid w:val="00F11D8F"/>
    <w:rsid w:val="00F20051"/>
    <w:rsid w:val="00F21BD4"/>
    <w:rsid w:val="00F35AAF"/>
    <w:rsid w:val="00F377F6"/>
    <w:rsid w:val="00F436C8"/>
    <w:rsid w:val="00F500F7"/>
    <w:rsid w:val="00F517E1"/>
    <w:rsid w:val="00F52B6D"/>
    <w:rsid w:val="00F53ACD"/>
    <w:rsid w:val="00F61FB9"/>
    <w:rsid w:val="00F62C50"/>
    <w:rsid w:val="00F64422"/>
    <w:rsid w:val="00F703C9"/>
    <w:rsid w:val="00F71B78"/>
    <w:rsid w:val="00F71CB0"/>
    <w:rsid w:val="00F72188"/>
    <w:rsid w:val="00F730FF"/>
    <w:rsid w:val="00F77075"/>
    <w:rsid w:val="00F82F56"/>
    <w:rsid w:val="00F9008E"/>
    <w:rsid w:val="00F9073E"/>
    <w:rsid w:val="00F95890"/>
    <w:rsid w:val="00F96E41"/>
    <w:rsid w:val="00F9738F"/>
    <w:rsid w:val="00F973A5"/>
    <w:rsid w:val="00F97841"/>
    <w:rsid w:val="00F97ABB"/>
    <w:rsid w:val="00FA2B47"/>
    <w:rsid w:val="00FA416F"/>
    <w:rsid w:val="00FA48C9"/>
    <w:rsid w:val="00FA4CFC"/>
    <w:rsid w:val="00FA5D6B"/>
    <w:rsid w:val="00FB16C7"/>
    <w:rsid w:val="00FB2894"/>
    <w:rsid w:val="00FB39FD"/>
    <w:rsid w:val="00FC220A"/>
    <w:rsid w:val="00FC68E6"/>
    <w:rsid w:val="00FC7071"/>
    <w:rsid w:val="00FD315A"/>
    <w:rsid w:val="00FD469D"/>
    <w:rsid w:val="00FD606B"/>
    <w:rsid w:val="00FD65A7"/>
    <w:rsid w:val="00FE04F9"/>
    <w:rsid w:val="00FE266F"/>
    <w:rsid w:val="00FE4540"/>
    <w:rsid w:val="00FE66D8"/>
    <w:rsid w:val="00FF5AD8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7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93"/>
    <w:rPr>
      <w:sz w:val="24"/>
      <w:szCs w:val="24"/>
    </w:rPr>
  </w:style>
  <w:style w:type="paragraph" w:styleId="a6">
    <w:name w:val="footer"/>
    <w:basedOn w:val="a"/>
    <w:link w:val="a7"/>
    <w:rsid w:val="001D7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93"/>
    <w:rPr>
      <w:sz w:val="24"/>
      <w:szCs w:val="24"/>
    </w:rPr>
  </w:style>
  <w:style w:type="paragraph" w:styleId="3">
    <w:name w:val="Body Text Indent 3"/>
    <w:basedOn w:val="a"/>
    <w:link w:val="30"/>
    <w:rsid w:val="0049226F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9226F"/>
    <w:rPr>
      <w:sz w:val="24"/>
    </w:rPr>
  </w:style>
  <w:style w:type="paragraph" w:customStyle="1" w:styleId="ConsPlusNormal">
    <w:name w:val="ConsPlusNormal"/>
    <w:rsid w:val="006837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161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D24AC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25FE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25FE9"/>
  </w:style>
  <w:style w:type="paragraph" w:styleId="ac">
    <w:name w:val="Title"/>
    <w:basedOn w:val="a"/>
    <w:link w:val="ad"/>
    <w:qFormat/>
    <w:rsid w:val="009C14F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C14F8"/>
    <w:rPr>
      <w:b/>
      <w:sz w:val="32"/>
    </w:rPr>
  </w:style>
  <w:style w:type="paragraph" w:styleId="ae">
    <w:name w:val="Body Text Indent"/>
    <w:basedOn w:val="a"/>
    <w:link w:val="af"/>
    <w:rsid w:val="009C14F8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C14F8"/>
    <w:rPr>
      <w:sz w:val="28"/>
    </w:rPr>
  </w:style>
  <w:style w:type="table" w:styleId="af0">
    <w:name w:val="Table Grid"/>
    <w:basedOn w:val="a1"/>
    <w:rsid w:val="00F07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48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011483"/>
  </w:style>
  <w:style w:type="character" w:customStyle="1" w:styleId="20">
    <w:name w:val="Заголовок 2 Знак"/>
    <w:basedOn w:val="a0"/>
    <w:link w:val="2"/>
    <w:rsid w:val="00032FEF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032FEF"/>
  </w:style>
  <w:style w:type="paragraph" w:customStyle="1" w:styleId="af2">
    <w:name w:val="Знак Знак Знак Знак Знак Знак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rsid w:val="00032FEF"/>
    <w:rPr>
      <w:sz w:val="28"/>
      <w:szCs w:val="20"/>
    </w:rPr>
  </w:style>
  <w:style w:type="paragraph" w:styleId="21">
    <w:name w:val="toc 2"/>
    <w:basedOn w:val="a"/>
    <w:next w:val="a"/>
    <w:autoRedefine/>
    <w:rsid w:val="00032FEF"/>
    <w:pPr>
      <w:ind w:left="280"/>
    </w:pPr>
    <w:rPr>
      <w:sz w:val="28"/>
      <w:szCs w:val="20"/>
    </w:rPr>
  </w:style>
  <w:style w:type="character" w:styleId="af3">
    <w:name w:val="Hyperlink"/>
    <w:basedOn w:val="a0"/>
    <w:rsid w:val="00032FEF"/>
    <w:rPr>
      <w:color w:val="0000FF"/>
      <w:u w:val="single"/>
    </w:rPr>
  </w:style>
  <w:style w:type="paragraph" w:styleId="af4">
    <w:name w:val="Subtitle"/>
    <w:basedOn w:val="a"/>
    <w:link w:val="af5"/>
    <w:qFormat/>
    <w:rsid w:val="00032FEF"/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32FEF"/>
    <w:rPr>
      <w:b/>
      <w:bCs/>
      <w:sz w:val="28"/>
      <w:szCs w:val="24"/>
    </w:rPr>
  </w:style>
  <w:style w:type="paragraph" w:customStyle="1" w:styleId="ConsNormal">
    <w:name w:val="ConsNormal"/>
    <w:rsid w:val="00032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32FEF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32FEF"/>
    <w:rPr>
      <w:sz w:val="28"/>
    </w:rPr>
  </w:style>
  <w:style w:type="paragraph" w:customStyle="1" w:styleId="af6">
    <w:name w:val="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032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17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0"/>
    <w:rsid w:val="004F6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DF505559CCC3C40C25AA82B8742C1D2B409E1D4DBC06D8B90BD09C9976E91B50715ED6782B913O5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BB52-C490-4BB9-B853-5E93BCB7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7607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romashkoNA</dc:creator>
  <cp:keywords/>
  <dc:description/>
  <cp:lastModifiedBy>Специалист отдела кадров</cp:lastModifiedBy>
  <cp:revision>419</cp:revision>
  <cp:lastPrinted>2017-02-20T04:16:00Z</cp:lastPrinted>
  <dcterms:created xsi:type="dcterms:W3CDTF">2010-04-24T07:45:00Z</dcterms:created>
  <dcterms:modified xsi:type="dcterms:W3CDTF">2017-12-07T05:00:00Z</dcterms:modified>
</cp:coreProperties>
</file>